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37CE" w14:textId="77777777"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江苏省中医院招标公告</w:t>
      </w:r>
    </w:p>
    <w:p w14:paraId="61F1C249"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555A0C71" w14:textId="77777777" w:rsidR="007541B1" w:rsidRDefault="007541B1" w:rsidP="007541B1">
      <w:pPr>
        <w:spacing w:line="360" w:lineRule="auto"/>
        <w:ind w:firstLineChars="150" w:firstLine="360"/>
        <w:rPr>
          <w:rFonts w:ascii="宋体" w:hAnsi="宋体"/>
          <w:color w:val="000000"/>
          <w:sz w:val="24"/>
        </w:rPr>
      </w:pPr>
      <w:r>
        <w:rPr>
          <w:rFonts w:ascii="宋体" w:hAnsi="宋体" w:hint="eastAsia"/>
          <w:color w:val="000000"/>
          <w:sz w:val="24"/>
        </w:rPr>
        <w:t>江苏省中医院</w:t>
      </w:r>
      <w:r>
        <w:rPr>
          <w:rFonts w:ascii="宋体" w:hAnsi="宋体" w:hint="eastAsia"/>
          <w:bCs/>
          <w:color w:val="000000"/>
          <w:sz w:val="24"/>
        </w:rPr>
        <w:t>为保证正常的工作开展，现拟</w:t>
      </w:r>
      <w:r>
        <w:rPr>
          <w:rFonts w:ascii="宋体" w:hAnsi="宋体" w:hint="eastAsia"/>
          <w:color w:val="000000"/>
          <w:sz w:val="24"/>
        </w:rPr>
        <w:t>就</w:t>
      </w:r>
      <w:r>
        <w:rPr>
          <w:rFonts w:ascii="宋体" w:hAnsi="宋体" w:hint="eastAsia"/>
          <w:color w:val="000000"/>
          <w:sz w:val="24"/>
          <w:u w:val="single"/>
        </w:rPr>
        <w:t>血液透析设备保修</w:t>
      </w:r>
      <w:r>
        <w:rPr>
          <w:rFonts w:ascii="宋体" w:hAnsi="宋体" w:hint="eastAsia"/>
          <w:color w:val="000000"/>
          <w:sz w:val="24"/>
        </w:rPr>
        <w:t>项目进行招标。</w:t>
      </w:r>
    </w:p>
    <w:p w14:paraId="7A9C22F0" w14:textId="6E77F464" w:rsidR="007541B1" w:rsidRDefault="007541B1" w:rsidP="007541B1">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00C11D73" w:rsidRPr="00C11D73">
        <w:rPr>
          <w:rFonts w:ascii="宋体" w:hAnsi="宋体"/>
          <w:color w:val="000000"/>
          <w:sz w:val="24"/>
        </w:rPr>
        <w:t>sbc24-zb017</w:t>
      </w:r>
    </w:p>
    <w:p w14:paraId="52F553DD" w14:textId="77777777" w:rsidR="007541B1" w:rsidRDefault="007541B1" w:rsidP="007541B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7541B1" w14:paraId="5D673E5D" w14:textId="77777777" w:rsidTr="001944F9">
        <w:trPr>
          <w:trHeight w:val="712"/>
          <w:jc w:val="center"/>
        </w:trPr>
        <w:tc>
          <w:tcPr>
            <w:tcW w:w="891" w:type="dxa"/>
            <w:vAlign w:val="center"/>
          </w:tcPr>
          <w:p w14:paraId="289F16BC"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7A37EEC7"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ED0493E"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2796C098"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541B1" w14:paraId="1796D236" w14:textId="77777777" w:rsidTr="001944F9">
        <w:trPr>
          <w:trHeight w:val="328"/>
          <w:jc w:val="center"/>
        </w:trPr>
        <w:tc>
          <w:tcPr>
            <w:tcW w:w="891" w:type="dxa"/>
            <w:shd w:val="clear" w:color="auto" w:fill="auto"/>
            <w:vAlign w:val="center"/>
          </w:tcPr>
          <w:p w14:paraId="5CD069FF" w14:textId="77777777" w:rsidR="007541B1" w:rsidRDefault="007541B1" w:rsidP="001944F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27F5146"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费森血透机4008B</w:t>
            </w:r>
          </w:p>
        </w:tc>
        <w:tc>
          <w:tcPr>
            <w:tcW w:w="1680" w:type="dxa"/>
            <w:shd w:val="clear" w:color="000000" w:fill="FFFFFF"/>
            <w:vAlign w:val="center"/>
          </w:tcPr>
          <w:p w14:paraId="295DCB04"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8</w:t>
            </w:r>
          </w:p>
        </w:tc>
        <w:tc>
          <w:tcPr>
            <w:tcW w:w="1680" w:type="dxa"/>
            <w:shd w:val="clear" w:color="000000" w:fill="FFFFFF"/>
            <w:vAlign w:val="center"/>
          </w:tcPr>
          <w:p w14:paraId="0E42111A"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41355D25" w14:textId="77777777" w:rsidTr="001944F9">
        <w:trPr>
          <w:trHeight w:val="328"/>
          <w:jc w:val="center"/>
        </w:trPr>
        <w:tc>
          <w:tcPr>
            <w:tcW w:w="891" w:type="dxa"/>
            <w:shd w:val="clear" w:color="auto" w:fill="auto"/>
            <w:vAlign w:val="center"/>
          </w:tcPr>
          <w:p w14:paraId="100B2B33"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1785053E"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金宝血透机AK-96</w:t>
            </w:r>
          </w:p>
        </w:tc>
        <w:tc>
          <w:tcPr>
            <w:tcW w:w="1680" w:type="dxa"/>
            <w:shd w:val="clear" w:color="000000" w:fill="FFFFFF"/>
            <w:vAlign w:val="center"/>
          </w:tcPr>
          <w:p w14:paraId="6526DA76"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7</w:t>
            </w:r>
          </w:p>
        </w:tc>
        <w:tc>
          <w:tcPr>
            <w:tcW w:w="1680" w:type="dxa"/>
            <w:shd w:val="clear" w:color="000000" w:fill="FFFFFF"/>
            <w:vAlign w:val="center"/>
          </w:tcPr>
          <w:p w14:paraId="1E97D0E3"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7C5E81CA" w14:textId="77777777" w:rsidTr="001944F9">
        <w:trPr>
          <w:trHeight w:val="328"/>
          <w:jc w:val="center"/>
        </w:trPr>
        <w:tc>
          <w:tcPr>
            <w:tcW w:w="891" w:type="dxa"/>
            <w:shd w:val="clear" w:color="auto" w:fill="auto"/>
            <w:vAlign w:val="center"/>
          </w:tcPr>
          <w:p w14:paraId="374335A0"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286D0528"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尼普洛血透机NCU-18</w:t>
            </w:r>
          </w:p>
        </w:tc>
        <w:tc>
          <w:tcPr>
            <w:tcW w:w="1680" w:type="dxa"/>
            <w:shd w:val="clear" w:color="000000" w:fill="FFFFFF"/>
            <w:vAlign w:val="center"/>
          </w:tcPr>
          <w:p w14:paraId="796B94B0"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4</w:t>
            </w:r>
          </w:p>
        </w:tc>
        <w:tc>
          <w:tcPr>
            <w:tcW w:w="1680" w:type="dxa"/>
            <w:shd w:val="clear" w:color="000000" w:fill="FFFFFF"/>
            <w:vAlign w:val="center"/>
          </w:tcPr>
          <w:p w14:paraId="2F3416E1"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r w:rsidR="007541B1" w14:paraId="1A081AA5" w14:textId="77777777" w:rsidTr="001944F9">
        <w:trPr>
          <w:trHeight w:val="328"/>
          <w:jc w:val="center"/>
        </w:trPr>
        <w:tc>
          <w:tcPr>
            <w:tcW w:w="891" w:type="dxa"/>
            <w:shd w:val="clear" w:color="auto" w:fill="auto"/>
            <w:vAlign w:val="center"/>
          </w:tcPr>
          <w:p w14:paraId="50A60A3C" w14:textId="77777777" w:rsidR="007541B1" w:rsidRDefault="007541B1" w:rsidP="001944F9">
            <w:pPr>
              <w:autoSpaceDE w:val="0"/>
              <w:autoSpaceDN w:val="0"/>
              <w:adjustRightInd w:val="0"/>
              <w:spacing w:line="360" w:lineRule="auto"/>
              <w:jc w:val="center"/>
              <w:rPr>
                <w:rFonts w:ascii="宋体" w:hAnsi="宋体"/>
                <w:color w:val="000000"/>
                <w:sz w:val="24"/>
              </w:rPr>
            </w:pPr>
          </w:p>
        </w:tc>
        <w:tc>
          <w:tcPr>
            <w:tcW w:w="4395" w:type="dxa"/>
            <w:shd w:val="clear" w:color="000000" w:fill="FFFFFF"/>
            <w:vAlign w:val="center"/>
          </w:tcPr>
          <w:p w14:paraId="0CE37059" w14:textId="77777777" w:rsidR="007541B1" w:rsidRDefault="007541B1" w:rsidP="001944F9">
            <w:pPr>
              <w:spacing w:line="360" w:lineRule="auto"/>
              <w:jc w:val="center"/>
              <w:rPr>
                <w:rFonts w:ascii="宋体" w:hAnsi="宋体"/>
                <w:color w:val="000000"/>
                <w:sz w:val="24"/>
              </w:rPr>
            </w:pPr>
            <w:r>
              <w:rPr>
                <w:rFonts w:ascii="宋体" w:hAnsi="宋体" w:hint="eastAsia"/>
                <w:color w:val="000000"/>
                <w:sz w:val="24"/>
              </w:rPr>
              <w:t>尼普洛血滤机NCU-18</w:t>
            </w:r>
          </w:p>
        </w:tc>
        <w:tc>
          <w:tcPr>
            <w:tcW w:w="1680" w:type="dxa"/>
            <w:shd w:val="clear" w:color="000000" w:fill="FFFFFF"/>
            <w:vAlign w:val="center"/>
          </w:tcPr>
          <w:p w14:paraId="0C59C3ED"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2</w:t>
            </w:r>
          </w:p>
        </w:tc>
        <w:tc>
          <w:tcPr>
            <w:tcW w:w="1680" w:type="dxa"/>
            <w:shd w:val="clear" w:color="000000" w:fill="FFFFFF"/>
            <w:vAlign w:val="center"/>
          </w:tcPr>
          <w:p w14:paraId="6ABE1A69" w14:textId="77777777" w:rsidR="007541B1" w:rsidRDefault="007541B1" w:rsidP="001944F9">
            <w:pPr>
              <w:widowControl/>
              <w:spacing w:line="360" w:lineRule="auto"/>
              <w:jc w:val="center"/>
              <w:rPr>
                <w:rFonts w:ascii="宋体" w:hAnsi="宋体"/>
                <w:color w:val="000000"/>
                <w:sz w:val="24"/>
              </w:rPr>
            </w:pPr>
            <w:r>
              <w:rPr>
                <w:rFonts w:ascii="宋体" w:hAnsi="宋体" w:hint="eastAsia"/>
                <w:color w:val="000000"/>
                <w:sz w:val="24"/>
              </w:rPr>
              <w:t>1年</w:t>
            </w:r>
          </w:p>
        </w:tc>
      </w:tr>
    </w:tbl>
    <w:p w14:paraId="43F2E004"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三、投标人资质要求</w:t>
      </w:r>
    </w:p>
    <w:p w14:paraId="5788DC8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3880460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0AB2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31677D0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6A337650"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34ECAEE"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0CBED9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7A65BD19"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C1457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37646E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B8BA919" w14:textId="77777777" w:rsidR="007541B1" w:rsidRDefault="007541B1" w:rsidP="007541B1">
      <w:pPr>
        <w:spacing w:line="360" w:lineRule="auto"/>
        <w:rPr>
          <w:rFonts w:ascii="宋体" w:hAnsi="宋体"/>
          <w:b/>
          <w:color w:val="000000"/>
          <w:sz w:val="24"/>
        </w:rPr>
      </w:pPr>
      <w:r>
        <w:rPr>
          <w:rFonts w:ascii="宋体" w:hAnsi="宋体"/>
          <w:b/>
          <w:color w:val="000000"/>
          <w:sz w:val="24"/>
        </w:rPr>
        <w:lastRenderedPageBreak/>
        <w:t>四</w:t>
      </w:r>
      <w:r>
        <w:rPr>
          <w:rFonts w:ascii="宋体" w:hAnsi="宋体" w:hint="eastAsia"/>
          <w:b/>
          <w:color w:val="000000"/>
          <w:sz w:val="24"/>
        </w:rPr>
        <w:t>、报名方式：</w:t>
      </w:r>
    </w:p>
    <w:p w14:paraId="07E2E400" w14:textId="77777777" w:rsidR="007541B1" w:rsidRDefault="007541B1" w:rsidP="007541B1">
      <w:pPr>
        <w:spacing w:line="360" w:lineRule="auto"/>
        <w:ind w:firstLineChars="200" w:firstLine="480"/>
        <w:rPr>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26518528" w14:textId="77777777" w:rsidR="007541B1" w:rsidRDefault="007541B1" w:rsidP="007541B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06E0901" w14:textId="77777777" w:rsidR="007541B1" w:rsidRDefault="007541B1" w:rsidP="007541B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报名地点：江苏省中医院设备处（南京市汉中路155号5号楼413室）。</w:t>
      </w:r>
    </w:p>
    <w:p w14:paraId="385C2B0E" w14:textId="77777777" w:rsidR="007541B1" w:rsidRDefault="007541B1" w:rsidP="007541B1">
      <w:pPr>
        <w:spacing w:line="360" w:lineRule="auto"/>
        <w:ind w:firstLine="480"/>
        <w:rPr>
          <w:rFonts w:ascii="宋体" w:hAnsi="宋体"/>
          <w:color w:val="000000"/>
          <w:sz w:val="24"/>
        </w:rPr>
      </w:pPr>
    </w:p>
    <w:p w14:paraId="42EC7AB3" w14:textId="77777777" w:rsidR="007541B1" w:rsidRDefault="007541B1" w:rsidP="007541B1">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052BEADD" w14:textId="77777777" w:rsidR="007541B1" w:rsidRDefault="007541B1" w:rsidP="007541B1">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0DDDEDB"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七、投标文件接收信息：</w:t>
      </w:r>
    </w:p>
    <w:p w14:paraId="5ABB1E5F"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.投标文件接收地点：江苏省中医院设备处（南京市汉中路155号5号楼413室）。</w:t>
      </w:r>
    </w:p>
    <w:p w14:paraId="5788FFCC" w14:textId="77777777" w:rsidR="007541B1" w:rsidRDefault="007541B1" w:rsidP="007541B1">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DCA1FE2"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0E35F4B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6FA2BF5" w14:textId="77777777" w:rsidR="007541B1" w:rsidRDefault="007541B1" w:rsidP="007541B1">
      <w:pPr>
        <w:spacing w:line="360" w:lineRule="auto"/>
        <w:rPr>
          <w:rFonts w:ascii="宋体" w:hAnsi="宋体"/>
          <w:b/>
          <w:color w:val="000000"/>
          <w:sz w:val="24"/>
        </w:rPr>
      </w:pPr>
      <w:r>
        <w:rPr>
          <w:rFonts w:ascii="宋体" w:hAnsi="宋体" w:hint="eastAsia"/>
          <w:b/>
          <w:color w:val="000000"/>
          <w:sz w:val="24"/>
        </w:rPr>
        <w:t>八、联系事项：</w:t>
      </w:r>
    </w:p>
    <w:p w14:paraId="06752C2D"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582C697A"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AD750D3"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lastRenderedPageBreak/>
        <w:t>联系人：  许老师</w:t>
      </w:r>
    </w:p>
    <w:p w14:paraId="714490E1"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联系地址：江苏省中医院设备处（南京市汉中路155号5号楼413室）</w:t>
      </w:r>
    </w:p>
    <w:p w14:paraId="6E770CF5" w14:textId="77777777" w:rsidR="007541B1" w:rsidRDefault="007541B1" w:rsidP="007541B1">
      <w:pPr>
        <w:spacing w:line="360" w:lineRule="auto"/>
        <w:ind w:firstLineChars="200" w:firstLine="480"/>
        <w:rPr>
          <w:rFonts w:ascii="宋体" w:hAnsi="宋体"/>
          <w:color w:val="000000"/>
          <w:sz w:val="24"/>
        </w:rPr>
      </w:pPr>
      <w:r>
        <w:rPr>
          <w:rFonts w:ascii="宋体" w:hAnsi="宋体" w:hint="eastAsia"/>
          <w:color w:val="000000"/>
          <w:sz w:val="24"/>
        </w:rPr>
        <w:t>联系方式 ：025-86617141-50413。</w:t>
      </w:r>
    </w:p>
    <w:p w14:paraId="565816DE" w14:textId="77777777" w:rsidR="00C8588F" w:rsidRDefault="00C8588F" w:rsidP="00C8588F">
      <w:pPr>
        <w:spacing w:line="360" w:lineRule="auto"/>
        <w:ind w:firstLineChars="200" w:firstLine="480"/>
        <w:rPr>
          <w:rFonts w:ascii="宋体" w:hAnsi="宋体"/>
          <w:color w:val="000000"/>
          <w:sz w:val="24"/>
        </w:rPr>
      </w:pPr>
    </w:p>
    <w:p w14:paraId="0C722422" w14:textId="77777777" w:rsidR="00237AEB" w:rsidRDefault="00237AEB"/>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ACC6" w14:textId="77777777" w:rsidR="004036CF" w:rsidRDefault="004036CF" w:rsidP="00C8588F">
      <w:r>
        <w:separator/>
      </w:r>
    </w:p>
  </w:endnote>
  <w:endnote w:type="continuationSeparator" w:id="0">
    <w:p w14:paraId="18F1943E" w14:textId="77777777" w:rsidR="004036CF" w:rsidRDefault="004036CF"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E035" w14:textId="77777777" w:rsidR="004036CF" w:rsidRDefault="004036CF" w:rsidP="00C8588F">
      <w:r>
        <w:separator/>
      </w:r>
    </w:p>
  </w:footnote>
  <w:footnote w:type="continuationSeparator" w:id="0">
    <w:p w14:paraId="624E3F60" w14:textId="77777777" w:rsidR="004036CF" w:rsidRDefault="004036CF"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603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4036CF"/>
    <w:rsid w:val="00445464"/>
    <w:rsid w:val="004962E5"/>
    <w:rsid w:val="0061502B"/>
    <w:rsid w:val="00675C3A"/>
    <w:rsid w:val="007541B1"/>
    <w:rsid w:val="00C11D73"/>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A8A0"/>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8</cp:revision>
  <dcterms:created xsi:type="dcterms:W3CDTF">2023-02-01T08:50:00Z</dcterms:created>
  <dcterms:modified xsi:type="dcterms:W3CDTF">2024-01-23T09:27:00Z</dcterms:modified>
</cp:coreProperties>
</file>