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27CB7DD" w:rsidR="003D55BB" w:rsidRDefault="003D55BB" w:rsidP="003D55BB">
      <w:pPr>
        <w:pStyle w:val="a7"/>
        <w:rPr>
          <w:szCs w:val="36"/>
        </w:rPr>
      </w:pPr>
      <w:r>
        <w:rPr>
          <w:rFonts w:hint="eastAsia"/>
          <w:szCs w:val="36"/>
        </w:rPr>
        <w:t>江苏省中医院设备</w:t>
      </w:r>
      <w:r w:rsidR="001710C7">
        <w:rPr>
          <w:rFonts w:hint="eastAsia"/>
          <w:szCs w:val="36"/>
        </w:rPr>
        <w:t>保修</w:t>
      </w:r>
      <w:r w:rsidR="00F30B71">
        <w:rPr>
          <w:rFonts w:hint="eastAsia"/>
          <w:szCs w:val="36"/>
        </w:rPr>
        <w:t>调研</w:t>
      </w:r>
      <w:r>
        <w:rPr>
          <w:rFonts w:hint="eastAsia"/>
          <w:szCs w:val="36"/>
        </w:rPr>
        <w:t>公告</w:t>
      </w:r>
    </w:p>
    <w:p w14:paraId="181681DE" w14:textId="77777777" w:rsidR="001710C7" w:rsidRDefault="001710C7" w:rsidP="001710C7">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我院为保证正常的工作开展，根据《中华人民共和国财政部令第87号--政府采购货物和服务招标投标管理办法》第十条的规定，现拟对</w:t>
      </w:r>
      <w:r>
        <w:rPr>
          <w:rFonts w:ascii="宋体" w:hAnsi="宋体" w:hint="eastAsia"/>
          <w:color w:val="000000" w:themeColor="text1"/>
          <w:sz w:val="24"/>
          <w:u w:val="single"/>
        </w:rPr>
        <w:t>全身X射线计算机断层扫描系统（</w:t>
      </w:r>
      <w:r>
        <w:rPr>
          <w:rFonts w:hint="eastAsia"/>
          <w:color w:val="000000" w:themeColor="text1"/>
          <w:sz w:val="24"/>
          <w:u w:val="single"/>
        </w:rPr>
        <w:t>飞利浦</w:t>
      </w:r>
      <w:r>
        <w:rPr>
          <w:color w:val="000000" w:themeColor="text1"/>
          <w:sz w:val="24"/>
          <w:u w:val="single"/>
        </w:rPr>
        <w:t xml:space="preserve">Brilliance </w:t>
      </w:r>
      <w:proofErr w:type="spellStart"/>
      <w:r>
        <w:rPr>
          <w:color w:val="000000" w:themeColor="text1"/>
          <w:sz w:val="24"/>
          <w:u w:val="single"/>
        </w:rPr>
        <w:t>iCT</w:t>
      </w:r>
      <w:proofErr w:type="spellEnd"/>
      <w:r>
        <w:rPr>
          <w:rFonts w:ascii="宋体" w:hAnsi="宋体" w:hint="eastAsia"/>
          <w:color w:val="000000" w:themeColor="text1"/>
          <w:sz w:val="24"/>
          <w:u w:val="single"/>
        </w:rPr>
        <w:t xml:space="preserve">）保修 </w:t>
      </w:r>
      <w:r>
        <w:rPr>
          <w:rFonts w:ascii="宋体" w:hAnsi="宋体" w:hint="eastAsia"/>
          <w:color w:val="000000" w:themeColor="text1"/>
          <w:sz w:val="24"/>
        </w:rPr>
        <w:t xml:space="preserve"> 项目进行院内调研。调研完成后外送招标。</w:t>
      </w:r>
    </w:p>
    <w:p w14:paraId="3280E097" w14:textId="77777777" w:rsidR="001710C7" w:rsidRDefault="001710C7" w:rsidP="001710C7">
      <w:pPr>
        <w:spacing w:line="360" w:lineRule="auto"/>
        <w:rPr>
          <w:rFonts w:ascii="宋体" w:hAnsi="宋体" w:hint="eastAsia"/>
          <w:color w:val="000000" w:themeColor="text1"/>
          <w:sz w:val="24"/>
        </w:rPr>
      </w:pPr>
      <w:r>
        <w:rPr>
          <w:rFonts w:ascii="宋体" w:hAnsi="宋体" w:hint="eastAsia"/>
          <w:b/>
          <w:color w:val="000000" w:themeColor="text1"/>
          <w:sz w:val="24"/>
        </w:rPr>
        <w:t>一、调研项目编号：sbc23-dy004</w:t>
      </w:r>
    </w:p>
    <w:p w14:paraId="1534CA83" w14:textId="77777777" w:rsidR="001710C7" w:rsidRDefault="001710C7" w:rsidP="001710C7">
      <w:pPr>
        <w:spacing w:line="360" w:lineRule="auto"/>
        <w:rPr>
          <w:rFonts w:ascii="宋体" w:hAnsi="宋体" w:hint="eastAsia"/>
          <w:b/>
          <w:color w:val="000000" w:themeColor="text1"/>
          <w:sz w:val="24"/>
        </w:rPr>
      </w:pPr>
      <w:r>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gridCol w:w="1783"/>
      </w:tblGrid>
      <w:tr w:rsidR="001710C7" w14:paraId="1098B001" w14:textId="77777777" w:rsidTr="001710C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549CC46" w14:textId="77777777" w:rsidR="001710C7" w:rsidRDefault="001710C7">
            <w:pPr>
              <w:autoSpaceDE w:val="0"/>
              <w:autoSpaceDN w:val="0"/>
              <w:adjustRightInd w:val="0"/>
              <w:spacing w:line="360" w:lineRule="auto"/>
              <w:jc w:val="center"/>
              <w:rPr>
                <w:rFonts w:ascii="宋体" w:hAnsi="宋体" w:hint="eastAsia"/>
                <w:color w:val="000000" w:themeColor="text1"/>
                <w:sz w:val="24"/>
              </w:rPr>
            </w:pPr>
            <w:proofErr w:type="gramStart"/>
            <w:r>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1B2E5440" w14:textId="77777777" w:rsidR="001710C7" w:rsidRDefault="001710C7">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B62E547" w14:textId="77777777" w:rsidR="001710C7" w:rsidRDefault="001710C7">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数量（套/台）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7C02C050" w14:textId="77777777" w:rsidR="001710C7" w:rsidRDefault="001710C7">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保修年限</w:t>
            </w:r>
          </w:p>
        </w:tc>
      </w:tr>
      <w:tr w:rsidR="001710C7" w14:paraId="4C896920" w14:textId="77777777" w:rsidTr="001710C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CA4E26A" w14:textId="77777777" w:rsidR="001710C7" w:rsidRDefault="001710C7">
            <w:pPr>
              <w:autoSpaceDE w:val="0"/>
              <w:autoSpaceDN w:val="0"/>
              <w:adjustRightInd w:val="0"/>
              <w:spacing w:line="360" w:lineRule="auto"/>
              <w:jc w:val="center"/>
              <w:rPr>
                <w:rFonts w:ascii="宋体" w:hAnsi="宋体" w:hint="eastAsia"/>
                <w:color w:val="000000" w:themeColor="text1"/>
                <w:sz w:val="24"/>
              </w:rPr>
            </w:pPr>
            <w:r>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EE45B" w14:textId="77777777" w:rsidR="001710C7" w:rsidRDefault="001710C7">
            <w:pPr>
              <w:spacing w:line="360" w:lineRule="auto"/>
              <w:jc w:val="center"/>
              <w:rPr>
                <w:rFonts w:ascii="宋体" w:hAnsi="宋体" w:hint="eastAsia"/>
                <w:color w:val="000000" w:themeColor="text1"/>
                <w:sz w:val="24"/>
              </w:rPr>
            </w:pPr>
            <w:r>
              <w:rPr>
                <w:rFonts w:ascii="宋体" w:hAnsi="宋体" w:hint="eastAsia"/>
                <w:color w:val="000000" w:themeColor="text1"/>
                <w:sz w:val="24"/>
              </w:rPr>
              <w:t>_</w:t>
            </w:r>
            <w:r>
              <w:rPr>
                <w:rFonts w:ascii="宋体" w:hAnsi="宋体" w:hint="eastAsia"/>
                <w:color w:val="000000" w:themeColor="text1"/>
                <w:sz w:val="24"/>
                <w:u w:val="single"/>
              </w:rPr>
              <w:t>_</w:t>
            </w:r>
            <w:bookmarkStart w:id="0" w:name="_Hlk129767782"/>
            <w:r>
              <w:rPr>
                <w:rFonts w:ascii="宋体" w:hAnsi="宋体" w:hint="eastAsia"/>
                <w:color w:val="000000" w:themeColor="text1"/>
                <w:sz w:val="24"/>
                <w:u w:val="single"/>
              </w:rPr>
              <w:t>全身X射线计算机断层扫描系统</w:t>
            </w:r>
            <w:bookmarkEnd w:id="0"/>
            <w:r>
              <w:rPr>
                <w:rFonts w:ascii="宋体" w:hAnsi="宋体" w:hint="eastAsia"/>
                <w:color w:val="000000" w:themeColor="text1"/>
                <w:sz w:val="24"/>
                <w:u w:val="single"/>
              </w:rPr>
              <w:t>_（</w:t>
            </w:r>
            <w:r>
              <w:rPr>
                <w:rFonts w:hint="eastAsia"/>
                <w:color w:val="000000" w:themeColor="text1"/>
                <w:sz w:val="24"/>
                <w:u w:val="single"/>
              </w:rPr>
              <w:t>飞利浦</w:t>
            </w:r>
            <w:r>
              <w:rPr>
                <w:color w:val="000000" w:themeColor="text1"/>
                <w:sz w:val="24"/>
                <w:u w:val="single"/>
              </w:rPr>
              <w:t xml:space="preserve">Brilliance </w:t>
            </w:r>
            <w:proofErr w:type="spellStart"/>
            <w:r>
              <w:rPr>
                <w:color w:val="000000" w:themeColor="text1"/>
                <w:sz w:val="24"/>
                <w:u w:val="single"/>
              </w:rPr>
              <w:t>iCT</w:t>
            </w:r>
            <w:proofErr w:type="spellEnd"/>
            <w:r>
              <w:rPr>
                <w:rFonts w:ascii="宋体" w:hAnsi="宋体" w:hint="eastAsia"/>
                <w:color w:val="000000" w:themeColor="text1"/>
                <w:sz w:val="24"/>
                <w:u w:val="single"/>
              </w:rPr>
              <w:t>）保修</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B6DD2" w14:textId="77777777" w:rsidR="001710C7" w:rsidRDefault="001710C7">
            <w:pPr>
              <w:widowControl/>
              <w:spacing w:line="360" w:lineRule="auto"/>
              <w:jc w:val="center"/>
              <w:rPr>
                <w:rFonts w:ascii="宋体" w:hAnsi="宋体" w:hint="eastAsia"/>
                <w:color w:val="000000" w:themeColor="text1"/>
                <w:sz w:val="24"/>
              </w:rPr>
            </w:pPr>
            <w:r>
              <w:rPr>
                <w:rFonts w:ascii="宋体" w:hAnsi="宋体" w:hint="eastAsia"/>
                <w:color w:val="000000" w:themeColor="text1"/>
                <w:sz w:val="24"/>
                <w:u w:val="single"/>
              </w:rPr>
              <w:t>_1_</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0E762" w14:textId="77777777" w:rsidR="001710C7" w:rsidRDefault="001710C7">
            <w:pPr>
              <w:widowControl/>
              <w:spacing w:line="360" w:lineRule="auto"/>
              <w:jc w:val="center"/>
              <w:rPr>
                <w:rFonts w:ascii="宋体" w:hAnsi="宋体" w:hint="eastAsia"/>
                <w:color w:val="000000" w:themeColor="text1"/>
                <w:sz w:val="24"/>
              </w:rPr>
            </w:pPr>
            <w:r>
              <w:rPr>
                <w:rFonts w:ascii="宋体" w:hAnsi="宋体" w:hint="eastAsia"/>
                <w:color w:val="000000" w:themeColor="text1"/>
                <w:sz w:val="24"/>
              </w:rPr>
              <w:t>3年</w:t>
            </w:r>
          </w:p>
        </w:tc>
      </w:tr>
    </w:tbl>
    <w:p w14:paraId="4E92D840" w14:textId="77777777" w:rsidR="001710C7" w:rsidRDefault="001710C7" w:rsidP="001710C7">
      <w:pPr>
        <w:spacing w:line="360" w:lineRule="auto"/>
        <w:rPr>
          <w:rFonts w:ascii="宋体" w:hAnsi="宋体" w:hint="eastAsia"/>
          <w:b/>
          <w:color w:val="000000" w:themeColor="text1"/>
          <w:sz w:val="24"/>
        </w:rPr>
      </w:pPr>
      <w:r>
        <w:rPr>
          <w:rFonts w:ascii="宋体" w:hAnsi="宋体" w:hint="eastAsia"/>
          <w:b/>
          <w:color w:val="000000" w:themeColor="text1"/>
          <w:sz w:val="24"/>
        </w:rPr>
        <w:t>三、参加调研供应商资质要求</w:t>
      </w:r>
    </w:p>
    <w:p w14:paraId="727EF11B"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满足《中华人民共和国政府采购法》第二十二条规定，并提供下列材料：</w:t>
      </w:r>
    </w:p>
    <w:p w14:paraId="0AF47B31"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Pr>
            <w:rStyle w:val="a9"/>
            <w:rFonts w:ascii="宋体" w:hAnsi="宋体" w:hint="eastAsia"/>
            <w:color w:val="000000" w:themeColor="text1"/>
            <w:sz w:val="24"/>
          </w:rPr>
          <w:t>www.creditchina.gov.cn</w:t>
        </w:r>
      </w:hyperlink>
      <w:r>
        <w:rPr>
          <w:rFonts w:ascii="宋体" w:hAnsi="宋体" w:hint="eastAsia"/>
          <w:color w:val="000000" w:themeColor="text1"/>
          <w:sz w:val="24"/>
        </w:rPr>
        <w:t>）或“中国政府采购网”</w:t>
      </w:r>
      <w:hyperlink w:history="1">
        <w:r>
          <w:rPr>
            <w:rStyle w:val="a9"/>
            <w:rFonts w:ascii="宋体" w:hAnsi="宋体" w:hint="eastAsia"/>
            <w:color w:val="000000" w:themeColor="text1"/>
            <w:sz w:val="24"/>
          </w:rPr>
          <w:t xml:space="preserve"> (www.ccgp.gov.cn)</w:t>
        </w:r>
      </w:hyperlink>
      <w:r>
        <w:rPr>
          <w:rFonts w:ascii="宋体" w:hAnsi="宋体" w:hint="eastAsia"/>
          <w:color w:val="000000" w:themeColor="text1"/>
          <w:sz w:val="24"/>
        </w:rPr>
        <w:t>，提供网站查询截图，加盖公章））；</w:t>
      </w:r>
    </w:p>
    <w:p w14:paraId="6026CD4F"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2、参加调研供应商</w:t>
      </w:r>
      <w:r>
        <w:rPr>
          <w:rFonts w:ascii="宋体" w:hAnsi="宋体" w:hint="eastAsia"/>
          <w:bCs/>
          <w:color w:val="000000" w:themeColor="text1"/>
          <w:sz w:val="24"/>
        </w:rPr>
        <w:t>提供在有效经营期内的营业执照（复印件）；</w:t>
      </w:r>
    </w:p>
    <w:p w14:paraId="4B9F269E"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3、具有履行合同所必需的设备保修和专业技术能力；</w:t>
      </w:r>
    </w:p>
    <w:p w14:paraId="339949D9"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4、法律、行政法规规定的其他条件；</w:t>
      </w:r>
    </w:p>
    <w:p w14:paraId="1AB2EA7E"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5、上一年度的财务状况报告（成立不满一年不需提供）；</w:t>
      </w:r>
    </w:p>
    <w:p w14:paraId="5CDAA363" w14:textId="77777777" w:rsidR="001710C7" w:rsidRDefault="001710C7" w:rsidP="001710C7">
      <w:pPr>
        <w:spacing w:line="360" w:lineRule="auto"/>
        <w:ind w:firstLineChars="200" w:firstLine="480"/>
        <w:rPr>
          <w:rFonts w:ascii="宋体" w:hAnsi="宋体" w:cs="Arial" w:hint="eastAsia"/>
          <w:color w:val="000000" w:themeColor="text1"/>
          <w:sz w:val="24"/>
        </w:rPr>
      </w:pPr>
      <w:r>
        <w:rPr>
          <w:rFonts w:ascii="宋体" w:hAnsi="宋体" w:hint="eastAsia"/>
          <w:color w:val="000000" w:themeColor="text1"/>
          <w:sz w:val="24"/>
        </w:rPr>
        <w:t>6、</w:t>
      </w:r>
      <w:r>
        <w:rPr>
          <w:rFonts w:ascii="宋体" w:hAnsi="宋体" w:cs="Arial" w:hint="eastAsia"/>
          <w:color w:val="000000" w:themeColor="text1"/>
          <w:sz w:val="24"/>
        </w:rPr>
        <w:t>参加本次活动前六个月内（至少一个月），依法缴纳税收和社会保障资金的相关材料；</w:t>
      </w:r>
    </w:p>
    <w:p w14:paraId="4ABAEEF9"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参加调研供应</w:t>
      </w:r>
      <w:proofErr w:type="gramStart"/>
      <w:r>
        <w:rPr>
          <w:rFonts w:ascii="宋体" w:hAnsi="宋体" w:hint="eastAsia"/>
          <w:color w:val="000000" w:themeColor="text1"/>
          <w:sz w:val="24"/>
        </w:rPr>
        <w:t>商属于</w:t>
      </w:r>
      <w:proofErr w:type="gramEnd"/>
      <w:r>
        <w:rPr>
          <w:rFonts w:ascii="宋体" w:hAnsi="宋体" w:hint="eastAsia"/>
          <w:color w:val="000000" w:themeColor="text1"/>
          <w:sz w:val="24"/>
        </w:rPr>
        <w:t>下列情形之一的，不得参与本项目调研活动：</w:t>
      </w:r>
    </w:p>
    <w:p w14:paraId="006E906A"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1、单位负责人为同一人或者存在直接控股、管理关系的不同供应商，不得参加同一合同项下的调研活动；</w:t>
      </w:r>
    </w:p>
    <w:p w14:paraId="2CA6F0B3"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B6CD3BB" w14:textId="77777777" w:rsidR="001710C7" w:rsidRDefault="001710C7" w:rsidP="001710C7">
      <w:pPr>
        <w:spacing w:line="360" w:lineRule="auto"/>
        <w:rPr>
          <w:rFonts w:ascii="宋体" w:hAnsi="宋体" w:hint="eastAsia"/>
          <w:b/>
          <w:color w:val="000000" w:themeColor="text1"/>
          <w:sz w:val="24"/>
        </w:rPr>
      </w:pPr>
      <w:r>
        <w:rPr>
          <w:rFonts w:ascii="宋体" w:hAnsi="宋体" w:hint="eastAsia"/>
          <w:b/>
          <w:color w:val="000000" w:themeColor="text1"/>
          <w:sz w:val="24"/>
        </w:rPr>
        <w:t>四、报名方式：</w:t>
      </w:r>
    </w:p>
    <w:p w14:paraId="39035D9A" w14:textId="77777777" w:rsidR="001710C7" w:rsidRDefault="001710C7" w:rsidP="001710C7">
      <w:pPr>
        <w:spacing w:line="360" w:lineRule="auto"/>
        <w:ind w:firstLineChars="200" w:firstLine="480"/>
        <w:rPr>
          <w:rFonts w:ascii="宋体" w:hAnsi="宋体" w:hint="eastAsia"/>
          <w:b/>
          <w:color w:val="000000" w:themeColor="text1"/>
          <w:sz w:val="24"/>
        </w:rPr>
      </w:pPr>
      <w:r>
        <w:rPr>
          <w:rFonts w:ascii="宋体" w:hAnsi="宋体" w:hint="eastAsia"/>
          <w:color w:val="000000" w:themeColor="text1"/>
          <w:sz w:val="24"/>
        </w:rPr>
        <w:t>参加调研供应商</w:t>
      </w:r>
      <w:r>
        <w:rPr>
          <w:rFonts w:hint="eastAsia"/>
          <w:color w:val="000000" w:themeColor="text1"/>
          <w:sz w:val="24"/>
        </w:rPr>
        <w:t>报名时须携带法人授权书、法人和受托人身份证复印件，及</w:t>
      </w:r>
      <w:r>
        <w:rPr>
          <w:rFonts w:hint="eastAsia"/>
          <w:color w:val="000000" w:themeColor="text1"/>
          <w:sz w:val="24"/>
        </w:rPr>
        <w:lastRenderedPageBreak/>
        <w:t>以下材料的复印件，并加盖公章。材料包括：营业执照、缴纳社保资金证明、财务审计报告（近两年）。</w:t>
      </w:r>
    </w:p>
    <w:p w14:paraId="512AA2AA" w14:textId="77777777" w:rsidR="001710C7" w:rsidRDefault="001710C7" w:rsidP="001710C7">
      <w:pPr>
        <w:spacing w:line="360" w:lineRule="auto"/>
        <w:rPr>
          <w:rFonts w:ascii="宋体" w:hAnsi="宋体" w:hint="eastAsia"/>
          <w:b/>
          <w:color w:val="000000" w:themeColor="text1"/>
          <w:sz w:val="24"/>
        </w:rPr>
      </w:pPr>
      <w:r>
        <w:rPr>
          <w:rFonts w:ascii="宋体" w:hAnsi="宋体" w:hint="eastAsia"/>
          <w:b/>
          <w:color w:val="000000" w:themeColor="text1"/>
          <w:sz w:val="24"/>
        </w:rPr>
        <w:t>五、报名时间及地点：</w:t>
      </w:r>
    </w:p>
    <w:p w14:paraId="6BAF4173" w14:textId="77777777" w:rsidR="001710C7" w:rsidRDefault="001710C7" w:rsidP="001710C7">
      <w:pPr>
        <w:spacing w:line="360" w:lineRule="auto"/>
        <w:ind w:firstLine="480"/>
        <w:rPr>
          <w:rFonts w:ascii="宋体" w:hAnsi="宋体" w:hint="eastAsia"/>
          <w:color w:val="000000" w:themeColor="text1"/>
          <w:sz w:val="24"/>
        </w:rPr>
      </w:pPr>
      <w:r>
        <w:rPr>
          <w:rFonts w:ascii="宋体" w:hAnsi="宋体" w:hint="eastAsia"/>
          <w:color w:val="000000" w:themeColor="text1"/>
          <w:sz w:val="24"/>
        </w:rPr>
        <w:t>公告发布后五个工作日（含公告发布当天），截止时间为最后一天的17：00。报名地点：江苏省中医院设备处（南京市石鼓路165号裙楼6</w:t>
      </w:r>
      <w:proofErr w:type="gramStart"/>
      <w:r>
        <w:rPr>
          <w:rFonts w:ascii="宋体" w:hAnsi="宋体" w:hint="eastAsia"/>
          <w:color w:val="000000" w:themeColor="text1"/>
          <w:sz w:val="24"/>
        </w:rPr>
        <w:t>楼设备</w:t>
      </w:r>
      <w:proofErr w:type="gramEnd"/>
      <w:r>
        <w:rPr>
          <w:rFonts w:ascii="宋体" w:hAnsi="宋体" w:hint="eastAsia"/>
          <w:color w:val="000000" w:themeColor="text1"/>
          <w:sz w:val="24"/>
        </w:rPr>
        <w:t>处维修组）。</w:t>
      </w:r>
    </w:p>
    <w:p w14:paraId="3D6ED5FC" w14:textId="77777777" w:rsidR="001710C7" w:rsidRDefault="001710C7" w:rsidP="001710C7">
      <w:pPr>
        <w:spacing w:line="360" w:lineRule="auto"/>
        <w:rPr>
          <w:rFonts w:ascii="微软雅黑" w:hAnsi="微软雅黑" w:cs="宋体" w:hint="eastAsia"/>
          <w:b/>
          <w:bCs/>
          <w:color w:val="000000" w:themeColor="text1"/>
          <w:kern w:val="0"/>
          <w:sz w:val="24"/>
        </w:rPr>
      </w:pPr>
      <w:r>
        <w:rPr>
          <w:rFonts w:ascii="微软雅黑" w:hAnsi="微软雅黑" w:cs="宋体" w:hint="eastAsia"/>
          <w:b/>
          <w:bCs/>
          <w:color w:val="000000" w:themeColor="text1"/>
          <w:kern w:val="0"/>
          <w:sz w:val="24"/>
        </w:rPr>
        <w:t>六、调研文件的获取：</w:t>
      </w:r>
    </w:p>
    <w:p w14:paraId="6013EC1A" w14:textId="77777777" w:rsidR="001710C7" w:rsidRDefault="001710C7" w:rsidP="001710C7">
      <w:pPr>
        <w:spacing w:line="360" w:lineRule="auto"/>
        <w:ind w:firstLine="480"/>
        <w:rPr>
          <w:rFonts w:ascii="微软雅黑" w:hAnsi="微软雅黑" w:cs="宋体" w:hint="eastAsia"/>
          <w:bCs/>
          <w:color w:val="000000" w:themeColor="text1"/>
          <w:kern w:val="0"/>
          <w:sz w:val="24"/>
        </w:rPr>
      </w:pPr>
      <w:r>
        <w:rPr>
          <w:rFonts w:ascii="微软雅黑" w:hAnsi="微软雅黑" w:cs="宋体" w:hint="eastAsia"/>
          <w:bCs/>
          <w:color w:val="000000" w:themeColor="text1"/>
          <w:kern w:val="0"/>
          <w:sz w:val="24"/>
        </w:rPr>
        <w:t>报名审核通过以后，现场获取。</w:t>
      </w:r>
    </w:p>
    <w:p w14:paraId="77558D30" w14:textId="77777777" w:rsidR="001710C7" w:rsidRDefault="001710C7" w:rsidP="001710C7">
      <w:pPr>
        <w:spacing w:line="360" w:lineRule="auto"/>
        <w:rPr>
          <w:rFonts w:ascii="宋体" w:hAnsi="宋体" w:hint="eastAsia"/>
          <w:b/>
          <w:color w:val="000000" w:themeColor="text1"/>
          <w:sz w:val="24"/>
        </w:rPr>
      </w:pPr>
      <w:r>
        <w:rPr>
          <w:rFonts w:ascii="宋体" w:hAnsi="宋体" w:hint="eastAsia"/>
          <w:b/>
          <w:color w:val="000000" w:themeColor="text1"/>
          <w:sz w:val="24"/>
        </w:rPr>
        <w:t>七、调研响应文件接收信息：</w:t>
      </w:r>
    </w:p>
    <w:p w14:paraId="28167249"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1.调研响应文件接收地点：江苏省中医院设备处（南京市石鼓路165号裙楼6</w:t>
      </w:r>
      <w:proofErr w:type="gramStart"/>
      <w:r>
        <w:rPr>
          <w:rFonts w:ascii="宋体" w:hAnsi="宋体" w:hint="eastAsia"/>
          <w:color w:val="000000" w:themeColor="text1"/>
          <w:sz w:val="24"/>
        </w:rPr>
        <w:t>楼设备</w:t>
      </w:r>
      <w:proofErr w:type="gramEnd"/>
      <w:r>
        <w:rPr>
          <w:rFonts w:ascii="宋体" w:hAnsi="宋体" w:hint="eastAsia"/>
          <w:color w:val="000000" w:themeColor="text1"/>
          <w:sz w:val="24"/>
        </w:rPr>
        <w:t>处维修组）。</w:t>
      </w:r>
    </w:p>
    <w:p w14:paraId="002B1A23"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0966C5C"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3.调研响应文件接收截止时间为调研会开始时间，</w:t>
      </w:r>
      <w:r>
        <w:rPr>
          <w:rFonts w:ascii="宋体" w:hAnsi="宋体" w:cs="宋体" w:hint="eastAsia"/>
          <w:color w:val="000000" w:themeColor="text1"/>
          <w:kern w:val="0"/>
          <w:sz w:val="24"/>
          <w:shd w:val="clear" w:color="auto" w:fill="FFFFFF"/>
        </w:rPr>
        <w:t>其后所递交的调研响应文件恕不接受。</w:t>
      </w:r>
    </w:p>
    <w:p w14:paraId="75C7CF60" w14:textId="77777777" w:rsidR="001710C7" w:rsidRDefault="001710C7" w:rsidP="001710C7">
      <w:pPr>
        <w:spacing w:line="360" w:lineRule="auto"/>
        <w:rPr>
          <w:rFonts w:ascii="宋体" w:hAnsi="宋体" w:hint="eastAsia"/>
          <w:b/>
          <w:color w:val="000000" w:themeColor="text1"/>
          <w:sz w:val="24"/>
        </w:rPr>
      </w:pPr>
      <w:r>
        <w:rPr>
          <w:rFonts w:ascii="宋体" w:hAnsi="宋体" w:hint="eastAsia"/>
          <w:b/>
          <w:color w:val="000000" w:themeColor="text1"/>
          <w:sz w:val="24"/>
        </w:rPr>
        <w:t>八、联系事项：</w:t>
      </w:r>
    </w:p>
    <w:p w14:paraId="0D6B88CD"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参加调研供应商如对调研事项有任何疑问，请及时与我们联系！</w:t>
      </w:r>
    </w:p>
    <w:p w14:paraId="716BCDF4"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联系部门：江苏省中医院设备处</w:t>
      </w:r>
    </w:p>
    <w:p w14:paraId="4FC8ED4B"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联系人：徐老师</w:t>
      </w:r>
    </w:p>
    <w:p w14:paraId="6A444690"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联系地址：江苏省中医院设备处（南京市石鼓路165号裙楼6</w:t>
      </w:r>
      <w:proofErr w:type="gramStart"/>
      <w:r>
        <w:rPr>
          <w:rFonts w:ascii="宋体" w:hAnsi="宋体" w:hint="eastAsia"/>
          <w:color w:val="000000" w:themeColor="text1"/>
          <w:sz w:val="24"/>
        </w:rPr>
        <w:t>楼设备</w:t>
      </w:r>
      <w:proofErr w:type="gramEnd"/>
      <w:r>
        <w:rPr>
          <w:rFonts w:ascii="宋体" w:hAnsi="宋体" w:hint="eastAsia"/>
          <w:color w:val="000000" w:themeColor="text1"/>
          <w:sz w:val="24"/>
        </w:rPr>
        <w:t>处维修组）。</w:t>
      </w:r>
    </w:p>
    <w:p w14:paraId="5853E6DD" w14:textId="77777777" w:rsidR="001710C7" w:rsidRDefault="001710C7" w:rsidP="001710C7">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联系方式 ：025-86617141-69606。</w:t>
      </w:r>
    </w:p>
    <w:p w14:paraId="25CCA359" w14:textId="77777777" w:rsidR="001710C7" w:rsidRDefault="001710C7" w:rsidP="001710C7">
      <w:pPr>
        <w:spacing w:line="360" w:lineRule="auto"/>
        <w:ind w:firstLineChars="200" w:firstLine="480"/>
        <w:rPr>
          <w:rFonts w:ascii="宋体" w:hAnsi="宋体" w:hint="eastAsia"/>
          <w:color w:val="000000" w:themeColor="text1"/>
          <w:sz w:val="24"/>
        </w:rPr>
      </w:pPr>
    </w:p>
    <w:p w14:paraId="6DF4BF06" w14:textId="77777777" w:rsidR="000F6B2F" w:rsidRPr="000F6B2F" w:rsidRDefault="000F6B2F" w:rsidP="001710C7">
      <w:pPr>
        <w:spacing w:line="360" w:lineRule="auto"/>
        <w:ind w:firstLineChars="150" w:firstLine="315"/>
      </w:pPr>
    </w:p>
    <w:sectPr w:rsidR="000F6B2F" w:rsidRPr="000F6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D453" w14:textId="77777777" w:rsidR="009A59D2" w:rsidRDefault="009A59D2" w:rsidP="003D55BB">
      <w:r>
        <w:separator/>
      </w:r>
    </w:p>
  </w:endnote>
  <w:endnote w:type="continuationSeparator" w:id="0">
    <w:p w14:paraId="4AEEF5F5" w14:textId="77777777" w:rsidR="009A59D2" w:rsidRDefault="009A59D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C0D1" w14:textId="77777777" w:rsidR="009A59D2" w:rsidRDefault="009A59D2" w:rsidP="003D55BB">
      <w:r>
        <w:separator/>
      </w:r>
    </w:p>
  </w:footnote>
  <w:footnote w:type="continuationSeparator" w:id="0">
    <w:p w14:paraId="5B6E7A09" w14:textId="77777777" w:rsidR="009A59D2" w:rsidRDefault="009A59D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3059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F6B2F"/>
    <w:rsid w:val="001710C7"/>
    <w:rsid w:val="00205CCB"/>
    <w:rsid w:val="00285C49"/>
    <w:rsid w:val="003D55BB"/>
    <w:rsid w:val="00417104"/>
    <w:rsid w:val="005A450E"/>
    <w:rsid w:val="00651A5A"/>
    <w:rsid w:val="00657B35"/>
    <w:rsid w:val="00783099"/>
    <w:rsid w:val="007B32DA"/>
    <w:rsid w:val="007C4CE2"/>
    <w:rsid w:val="00832E7F"/>
    <w:rsid w:val="009210F6"/>
    <w:rsid w:val="009A59D2"/>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5146">
      <w:bodyDiv w:val="1"/>
      <w:marLeft w:val="0"/>
      <w:marRight w:val="0"/>
      <w:marTop w:val="0"/>
      <w:marBottom w:val="0"/>
      <w:divBdr>
        <w:top w:val="none" w:sz="0" w:space="0" w:color="auto"/>
        <w:left w:val="none" w:sz="0" w:space="0" w:color="auto"/>
        <w:bottom w:val="none" w:sz="0" w:space="0" w:color="auto"/>
        <w:right w:val="none" w:sz="0" w:space="0" w:color="auto"/>
      </w:divBdr>
    </w:div>
    <w:div w:id="1771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2023-03-30T07:43:00Z</dcterms:modified>
</cp:coreProperties>
</file>