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633CAA39" w14:textId="77777777" w:rsidR="00D0167F" w:rsidRDefault="00D0167F" w:rsidP="00D0167F">
      <w:pPr>
        <w:pStyle w:val="a3"/>
        <w:pBdr>
          <w:bottom w:val="none" w:sz="0" w:space="0" w:color="auto"/>
        </w:pBdr>
        <w:rPr>
          <w:rFonts w:eastAsia="宋体"/>
          <w:b/>
          <w:color w:val="000000"/>
          <w:sz w:val="32"/>
          <w:szCs w:val="32"/>
        </w:rPr>
      </w:pPr>
    </w:p>
    <w:p w14:paraId="295B3C81" w14:textId="77777777" w:rsidR="00D0167F" w:rsidRDefault="00D0167F" w:rsidP="00D0167F">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江苏省中医院就_</w:t>
      </w:r>
      <w:r>
        <w:rPr>
          <w:rFonts w:ascii="宋体" w:hAnsi="宋体" w:hint="eastAsia"/>
          <w:color w:val="000000"/>
          <w:sz w:val="24"/>
          <w:u w:val="single"/>
        </w:rPr>
        <w:t>_耳鼻喉科动力主机_</w:t>
      </w:r>
      <w:r>
        <w:rPr>
          <w:rFonts w:ascii="宋体" w:hAnsi="宋体" w:hint="eastAsia"/>
          <w:color w:val="000000"/>
          <w:sz w:val="24"/>
        </w:rPr>
        <w:t>__项目进行招标。</w:t>
      </w:r>
    </w:p>
    <w:p w14:paraId="2C2CE01B" w14:textId="77777777" w:rsidR="00D0167F" w:rsidRDefault="00D0167F" w:rsidP="00D0167F">
      <w:pPr>
        <w:spacing w:line="360" w:lineRule="auto"/>
        <w:rPr>
          <w:rFonts w:ascii="宋体" w:hAnsi="宋体" w:hint="eastAsia"/>
          <w:color w:val="000000"/>
          <w:sz w:val="24"/>
        </w:rPr>
      </w:pPr>
      <w:r>
        <w:rPr>
          <w:rFonts w:ascii="宋体" w:hAnsi="宋体" w:hint="eastAsia"/>
          <w:b/>
          <w:color w:val="000000"/>
          <w:sz w:val="24"/>
        </w:rPr>
        <w:t>一、招标项目编号：</w:t>
      </w:r>
      <w:r>
        <w:rPr>
          <w:rFonts w:ascii="宋体" w:hAnsi="宋体" w:hint="eastAsia"/>
          <w:b/>
          <w:bCs/>
          <w:color w:val="000000"/>
          <w:sz w:val="24"/>
        </w:rPr>
        <w:t xml:space="preserve"> sbc23-zb026</w:t>
      </w:r>
    </w:p>
    <w:p w14:paraId="509E2AF9" w14:textId="77777777" w:rsidR="00D0167F" w:rsidRDefault="00D0167F" w:rsidP="00D0167F">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D0167F" w14:paraId="7FA575DB" w14:textId="77777777" w:rsidTr="00D0167F">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5EE37104" w14:textId="77777777" w:rsidR="00D0167F" w:rsidRDefault="00D0167F">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56738922" w14:textId="77777777" w:rsidR="00D0167F" w:rsidRDefault="00D0167F">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2960BFA9" w14:textId="77777777" w:rsidR="00D0167F" w:rsidRDefault="00D0167F">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D0167F" w14:paraId="786BE5B9" w14:textId="77777777" w:rsidTr="00D0167F">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9A74CFF" w14:textId="77777777" w:rsidR="00D0167F" w:rsidRDefault="00D0167F">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417E9E" w14:textId="77777777" w:rsidR="00D0167F" w:rsidRDefault="00D0167F">
            <w:pPr>
              <w:spacing w:line="360" w:lineRule="auto"/>
              <w:jc w:val="center"/>
              <w:rPr>
                <w:rFonts w:ascii="宋体" w:hAnsi="宋体" w:hint="eastAsia"/>
                <w:color w:val="000000"/>
                <w:sz w:val="24"/>
              </w:rPr>
            </w:pPr>
            <w:r>
              <w:rPr>
                <w:rFonts w:ascii="宋体" w:hAnsi="宋体" w:hint="eastAsia"/>
                <w:color w:val="000000"/>
                <w:sz w:val="24"/>
              </w:rPr>
              <w:t>___</w:t>
            </w:r>
            <w:r>
              <w:rPr>
                <w:rFonts w:ascii="宋体" w:hAnsi="宋体" w:hint="eastAsia"/>
                <w:color w:val="000000"/>
                <w:sz w:val="24"/>
                <w:u w:val="single"/>
              </w:rPr>
              <w:t>耳鼻喉科动力主机</w:t>
            </w:r>
            <w:r>
              <w:rPr>
                <w:rFonts w:ascii="宋体" w:hAnsi="宋体" w:hint="eastAsia"/>
                <w:color w:val="000000"/>
                <w:sz w:val="24"/>
              </w:rPr>
              <w:t>____</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36523" w14:textId="77777777" w:rsidR="00D0167F" w:rsidRDefault="00D0167F">
            <w:pPr>
              <w:widowControl/>
              <w:spacing w:line="360" w:lineRule="auto"/>
              <w:jc w:val="center"/>
              <w:rPr>
                <w:rFonts w:ascii="宋体" w:hAnsi="宋体" w:hint="eastAsia"/>
                <w:color w:val="000000"/>
                <w:sz w:val="24"/>
              </w:rPr>
            </w:pPr>
            <w:r>
              <w:rPr>
                <w:rFonts w:ascii="宋体" w:hAnsi="宋体" w:hint="eastAsia"/>
                <w:color w:val="000000"/>
                <w:sz w:val="24"/>
              </w:rPr>
              <w:t>_</w:t>
            </w:r>
            <w:r>
              <w:rPr>
                <w:rFonts w:ascii="宋体" w:hAnsi="宋体" w:hint="eastAsia"/>
                <w:color w:val="000000"/>
                <w:sz w:val="24"/>
                <w:u w:val="single"/>
              </w:rPr>
              <w:t>1_</w:t>
            </w:r>
            <w:r>
              <w:rPr>
                <w:rFonts w:ascii="宋体" w:hAnsi="宋体" w:hint="eastAsia"/>
                <w:color w:val="000000"/>
                <w:sz w:val="24"/>
              </w:rPr>
              <w:t>_</w:t>
            </w:r>
          </w:p>
        </w:tc>
      </w:tr>
    </w:tbl>
    <w:p w14:paraId="5E58EDA1" w14:textId="77777777" w:rsidR="00D0167F" w:rsidRDefault="00D0167F" w:rsidP="00D0167F">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14A12A68"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05E4A75C"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FF52427"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6A78BAB1"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349EFFED"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4）上一年度的财务状况报告（成立不满一年不需提供）；</w:t>
      </w:r>
    </w:p>
    <w:p w14:paraId="52CD08F4"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参加本次活动前六个月内（至少一个月），依法缴纳税收和社会保障资金的相关材料；</w:t>
      </w:r>
    </w:p>
    <w:p w14:paraId="1EDD5B06"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2CF9BB9D"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39F45FD"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104CA71F"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7B40A2E"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0F77037" w14:textId="77777777" w:rsidR="00D0167F" w:rsidRDefault="00D0167F" w:rsidP="00D0167F">
      <w:pPr>
        <w:spacing w:line="360" w:lineRule="auto"/>
        <w:ind w:firstLineChars="200" w:firstLine="480"/>
        <w:rPr>
          <w:rFonts w:hint="eastAsia"/>
          <w:color w:val="000000"/>
          <w:sz w:val="24"/>
        </w:rPr>
      </w:pPr>
      <w:r>
        <w:rPr>
          <w:color w:val="000000"/>
          <w:sz w:val="24"/>
        </w:rPr>
        <w:lastRenderedPageBreak/>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2F9897DE" w14:textId="77777777" w:rsidR="00D0167F" w:rsidRDefault="00D0167F" w:rsidP="00D0167F">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0C06E7BC"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FF4CC3B"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6D4BED14" w14:textId="77777777" w:rsidR="00D0167F" w:rsidRDefault="00D0167F" w:rsidP="00D0167F">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4D3013E" w14:textId="77777777" w:rsidR="00D0167F" w:rsidRDefault="00D0167F" w:rsidP="00D0167F">
      <w:pPr>
        <w:spacing w:line="360" w:lineRule="auto"/>
        <w:rPr>
          <w:rFonts w:ascii="宋体" w:hAnsi="宋体" w:hint="eastAsia"/>
          <w:b/>
          <w:color w:val="000000"/>
          <w:sz w:val="24"/>
        </w:rPr>
      </w:pPr>
      <w:r>
        <w:rPr>
          <w:rFonts w:ascii="宋体" w:hAnsi="宋体" w:hint="eastAsia"/>
          <w:b/>
          <w:color w:val="000000"/>
          <w:sz w:val="24"/>
        </w:rPr>
        <w:t>四、报名方式：</w:t>
      </w:r>
    </w:p>
    <w:p w14:paraId="7DE36D6E" w14:textId="77777777" w:rsidR="00D0167F" w:rsidRDefault="00D0167F" w:rsidP="00D0167F">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上一年度的财务状况报告（成立不满一年不需提供）、</w:t>
      </w:r>
      <w:r>
        <w:rPr>
          <w:rFonts w:ascii="宋体" w:hAnsi="宋体" w:cs="Arial" w:hint="eastAsia"/>
          <w:color w:val="000000"/>
          <w:sz w:val="24"/>
        </w:rPr>
        <w:t>参加本次活动前六个月内（至少一个月），依法缴纳税收和社会保障资金的相关材料</w:t>
      </w:r>
      <w:r>
        <w:rPr>
          <w:rFonts w:ascii="宋体" w:hAnsi="宋体" w:hint="eastAsia"/>
          <w:color w:val="000000"/>
          <w:sz w:val="24"/>
        </w:rPr>
        <w:t>。</w:t>
      </w:r>
    </w:p>
    <w:p w14:paraId="18EA00DC" w14:textId="77777777" w:rsidR="00D0167F" w:rsidRDefault="00D0167F" w:rsidP="00D0167F">
      <w:pPr>
        <w:spacing w:line="360" w:lineRule="auto"/>
        <w:rPr>
          <w:rFonts w:ascii="宋体" w:hAnsi="宋体" w:hint="eastAsia"/>
          <w:b/>
          <w:color w:val="000000"/>
          <w:sz w:val="24"/>
        </w:rPr>
      </w:pPr>
      <w:r>
        <w:rPr>
          <w:rFonts w:ascii="宋体" w:hAnsi="宋体" w:hint="eastAsia"/>
          <w:b/>
          <w:color w:val="000000"/>
          <w:sz w:val="24"/>
        </w:rPr>
        <w:t>五、报名时间及地点：</w:t>
      </w:r>
    </w:p>
    <w:p w14:paraId="642FC0FA" w14:textId="77777777" w:rsidR="00D0167F" w:rsidRDefault="00D0167F" w:rsidP="00D0167F">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公告发布后五个工作日（含公告发布当天），截止时间为最后一天的17：00。报名地点：江苏省中医院设备处（南京市汉中路155号5号楼416室）。</w:t>
      </w:r>
    </w:p>
    <w:p w14:paraId="170B147C" w14:textId="77777777" w:rsidR="00D0167F" w:rsidRDefault="00D0167F" w:rsidP="00D0167F">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1F1D8E79" w14:textId="77777777" w:rsidR="00D0167F" w:rsidRDefault="00D0167F" w:rsidP="00D0167F">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BEF7EFD" w14:textId="77777777" w:rsidR="00D0167F" w:rsidRDefault="00D0167F" w:rsidP="00D0167F">
      <w:pPr>
        <w:spacing w:line="360" w:lineRule="auto"/>
        <w:rPr>
          <w:rFonts w:ascii="宋体" w:hAnsi="宋体" w:hint="eastAsia"/>
          <w:b/>
          <w:color w:val="000000"/>
          <w:sz w:val="24"/>
        </w:rPr>
      </w:pPr>
      <w:r>
        <w:rPr>
          <w:rFonts w:ascii="宋体" w:hAnsi="宋体" w:hint="eastAsia"/>
          <w:b/>
          <w:color w:val="000000"/>
          <w:sz w:val="24"/>
        </w:rPr>
        <w:t>七、投标文件接收信息：</w:t>
      </w:r>
    </w:p>
    <w:p w14:paraId="3DE7913E"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1.投标文件接收地点：江苏省中医院设备处（南京市汉中路155号5号楼416室）。</w:t>
      </w:r>
    </w:p>
    <w:p w14:paraId="77BBCF7C"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w:t>
      </w:r>
      <w:r>
        <w:rPr>
          <w:rFonts w:ascii="宋体" w:hAnsi="宋体" w:hint="eastAsia"/>
          <w:color w:val="000000"/>
          <w:sz w:val="24"/>
        </w:rPr>
        <w:lastRenderedPageBreak/>
        <w:t>短信漏接造成的后果由供应商自行承担。</w:t>
      </w:r>
    </w:p>
    <w:p w14:paraId="7B13D1B0"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rFonts w:hint="eastAsia"/>
          <w:color w:val="000000"/>
          <w:sz w:val="24"/>
        </w:rPr>
        <w:t>医疗器械产品注册证</w:t>
      </w:r>
      <w:r>
        <w:rPr>
          <w:rFonts w:ascii="宋体" w:hAnsi="宋体" w:hint="eastAsia"/>
          <w:color w:val="000000"/>
          <w:sz w:val="24"/>
        </w:rPr>
        <w:t>或产品备案凭证</w:t>
      </w:r>
      <w:r>
        <w:rPr>
          <w:rFonts w:hint="eastAsia"/>
          <w:color w:val="000000"/>
          <w:sz w:val="24"/>
        </w:rPr>
        <w:t>、医疗器械经营许可证或医疗器械经营备案凭证复印件并加盖公章。代理商</w:t>
      </w:r>
      <w:proofErr w:type="gramStart"/>
      <w:r>
        <w:rPr>
          <w:rFonts w:hint="eastAsia"/>
          <w:color w:val="000000"/>
          <w:sz w:val="24"/>
        </w:rPr>
        <w:t>做为</w:t>
      </w:r>
      <w:proofErr w:type="gramEnd"/>
      <w:r>
        <w:rPr>
          <w:rFonts w:hint="eastAsia"/>
          <w:color w:val="000000"/>
          <w:sz w:val="24"/>
        </w:rPr>
        <w:t>投标人参与投标的须提供设备制造商提供的授权书（指进口设备），非进口设备投标人须承诺签订合同前提供生产企业针对本项目的授权书及售后服务承诺书；</w:t>
      </w:r>
    </w:p>
    <w:p w14:paraId="426040B4"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4.投标文件接收截止时间为招标时间，</w:t>
      </w:r>
      <w:r>
        <w:rPr>
          <w:rFonts w:ascii="宋体" w:hAnsi="宋体" w:cs="宋体" w:hint="eastAsia"/>
          <w:color w:val="000000"/>
          <w:kern w:val="0"/>
          <w:sz w:val="24"/>
          <w:shd w:val="clear" w:color="auto" w:fill="FFFFFF"/>
        </w:rPr>
        <w:t>其后所递交的投标文件恕不接受。</w:t>
      </w:r>
    </w:p>
    <w:p w14:paraId="019F054C" w14:textId="77777777" w:rsidR="00D0167F" w:rsidRDefault="00D0167F" w:rsidP="00D0167F">
      <w:pPr>
        <w:spacing w:line="360" w:lineRule="auto"/>
        <w:rPr>
          <w:rFonts w:ascii="宋体" w:hAnsi="宋体" w:hint="eastAsia"/>
          <w:b/>
          <w:color w:val="000000"/>
          <w:sz w:val="24"/>
        </w:rPr>
      </w:pPr>
      <w:r>
        <w:rPr>
          <w:rFonts w:ascii="宋体" w:hAnsi="宋体" w:hint="eastAsia"/>
          <w:b/>
          <w:color w:val="000000"/>
          <w:sz w:val="24"/>
        </w:rPr>
        <w:t>八、联系事项：</w:t>
      </w:r>
    </w:p>
    <w:p w14:paraId="4C9AE829"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6DC94589"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5D7D7980"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000000"/>
          <w:sz w:val="24"/>
          <w:u w:val="single"/>
        </w:rPr>
        <w:t xml:space="preserve">  肖  </w:t>
      </w:r>
      <w:r>
        <w:rPr>
          <w:rFonts w:ascii="宋体" w:hAnsi="宋体" w:hint="eastAsia"/>
          <w:color w:val="000000"/>
          <w:sz w:val="24"/>
        </w:rPr>
        <w:t>老师</w:t>
      </w:r>
    </w:p>
    <w:p w14:paraId="31AB1086"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联系地址：江苏省中医院设备处（南京市汉中路155号5号楼416室）</w:t>
      </w:r>
    </w:p>
    <w:p w14:paraId="0AA5A32C" w14:textId="77777777" w:rsidR="00D0167F" w:rsidRDefault="00D0167F" w:rsidP="00D0167F">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061A" w14:textId="77777777" w:rsidR="007913D1" w:rsidRDefault="007913D1" w:rsidP="003D55BB">
      <w:r>
        <w:separator/>
      </w:r>
    </w:p>
  </w:endnote>
  <w:endnote w:type="continuationSeparator" w:id="0">
    <w:p w14:paraId="22C5D903" w14:textId="77777777" w:rsidR="007913D1" w:rsidRDefault="007913D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FCA17" w14:textId="77777777" w:rsidR="007913D1" w:rsidRDefault="007913D1" w:rsidP="003D55BB">
      <w:r>
        <w:separator/>
      </w:r>
    </w:p>
  </w:footnote>
  <w:footnote w:type="continuationSeparator" w:id="0">
    <w:p w14:paraId="093CBAC6" w14:textId="77777777" w:rsidR="007913D1" w:rsidRDefault="007913D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417104"/>
    <w:rsid w:val="005A450E"/>
    <w:rsid w:val="00651A5A"/>
    <w:rsid w:val="00657B35"/>
    <w:rsid w:val="007913D1"/>
    <w:rsid w:val="007B32DA"/>
    <w:rsid w:val="007C4CE2"/>
    <w:rsid w:val="009210F6"/>
    <w:rsid w:val="00A613F9"/>
    <w:rsid w:val="00B17274"/>
    <w:rsid w:val="00BD0FCF"/>
    <w:rsid w:val="00CE409F"/>
    <w:rsid w:val="00CE6B32"/>
    <w:rsid w:val="00D0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74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2023-02-22T09:49:00Z</dcterms:created>
  <dcterms:modified xsi:type="dcterms:W3CDTF">2023-03-21T12:21:00Z</dcterms:modified>
</cp:coreProperties>
</file>