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3D1D" w14:textId="77777777" w:rsidR="00AA16F6" w:rsidRDefault="00AA16F6" w:rsidP="00AA16F6">
      <w:pPr>
        <w:jc w:val="center"/>
        <w:rPr>
          <w:rFonts w:ascii="黑体" w:eastAsia="黑体" w:hAnsi="黑体" w:cs="黑体" w:hint="eastAsia"/>
          <w:b/>
          <w:sz w:val="44"/>
          <w:szCs w:val="44"/>
          <w:lang w:eastAsia="zh-CN"/>
        </w:rPr>
      </w:pPr>
      <w:bookmarkStart w:id="0" w:name="_Toc357083472"/>
      <w:bookmarkStart w:id="1" w:name="_Toc74992536"/>
      <w:bookmarkStart w:id="2" w:name="_Hlk102208033"/>
      <w:r>
        <w:rPr>
          <w:rFonts w:ascii="黑体" w:eastAsia="黑体" w:hAnsi="黑体" w:cs="黑体" w:hint="eastAsia"/>
          <w:b/>
          <w:color w:val="000000"/>
          <w:sz w:val="44"/>
          <w:szCs w:val="44"/>
          <w:lang w:eastAsia="zh-CN"/>
        </w:rPr>
        <w:t>江苏省中医院</w:t>
      </w:r>
      <w:r>
        <w:rPr>
          <w:rFonts w:ascii="黑体" w:eastAsia="黑体" w:hAnsi="黑体" w:cs="黑体" w:hint="eastAsia"/>
          <w:b/>
          <w:sz w:val="44"/>
          <w:szCs w:val="44"/>
          <w:lang w:eastAsia="zh-CN"/>
        </w:rPr>
        <w:t>医疗设备介绍公告</w:t>
      </w:r>
    </w:p>
    <w:p w14:paraId="5B85821C" w14:textId="42A2537A" w:rsidR="00AA16F6" w:rsidRDefault="00AA16F6" w:rsidP="00AA16F6">
      <w:pPr>
        <w:jc w:val="center"/>
        <w:rPr>
          <w:b/>
          <w:sz w:val="28"/>
          <w:lang w:eastAsia="zh-CN"/>
        </w:rPr>
      </w:pPr>
      <w:r w:rsidRPr="00AA16F6">
        <w:rPr>
          <w:rFonts w:hint="eastAsia"/>
          <w:b/>
          <w:sz w:val="28"/>
          <w:lang w:eastAsia="zh-CN"/>
        </w:rPr>
        <w:t>脉动真空干燥箱</w:t>
      </w:r>
    </w:p>
    <w:p w14:paraId="2BDD60B0" w14:textId="77777777" w:rsidR="00AA16F6" w:rsidRDefault="00AA16F6" w:rsidP="00AA16F6">
      <w:pPr>
        <w:rPr>
          <w:rFonts w:hint="eastAsia"/>
          <w:color w:val="000000"/>
          <w:szCs w:val="32"/>
          <w:lang w:eastAsia="zh-CN"/>
        </w:rPr>
      </w:pPr>
      <w:r>
        <w:rPr>
          <w:rFonts w:hint="eastAsia"/>
          <w:color w:val="000000"/>
          <w:szCs w:val="32"/>
          <w:lang w:eastAsia="zh-CN"/>
        </w:rPr>
        <w:t xml:space="preserve">    </w:t>
      </w:r>
      <w:r>
        <w:rPr>
          <w:rFonts w:hint="eastAsia"/>
          <w:color w:val="000000"/>
          <w:szCs w:val="32"/>
          <w:lang w:eastAsia="zh-CN"/>
        </w:rPr>
        <w:t>江苏省中医院现邀请</w:t>
      </w:r>
      <w:r>
        <w:rPr>
          <w:rFonts w:hint="eastAsia"/>
          <w:lang w:eastAsia="zh-CN"/>
        </w:rPr>
        <w:t>有资质、有合作意向的供应商</w:t>
      </w:r>
      <w:r>
        <w:rPr>
          <w:rFonts w:hint="eastAsia"/>
          <w:color w:val="000000"/>
          <w:szCs w:val="32"/>
          <w:lang w:eastAsia="zh-CN"/>
        </w:rPr>
        <w:t>对以下医疗设备进行设备介绍。</w:t>
      </w:r>
    </w:p>
    <w:p w14:paraId="66D304B8" w14:textId="77777777" w:rsidR="00AA16F6" w:rsidRDefault="00AA16F6" w:rsidP="00AA16F6">
      <w:pPr>
        <w:widowControl w:val="0"/>
        <w:numPr>
          <w:ilvl w:val="0"/>
          <w:numId w:val="2"/>
        </w:numPr>
        <w:spacing w:beforeLines="0" w:before="0"/>
        <w:jc w:val="both"/>
        <w:rPr>
          <w:rFonts w:ascii="楷体" w:eastAsia="楷体" w:hAnsi="楷体" w:cs="楷体" w:hint="eastAsia"/>
          <w:b/>
          <w:bCs/>
          <w:color w:val="000000"/>
          <w:sz w:val="28"/>
          <w:szCs w:val="28"/>
        </w:rPr>
      </w:pPr>
      <w:r>
        <w:rPr>
          <w:rFonts w:ascii="楷体" w:eastAsia="楷体" w:hAnsi="楷体" w:cs="楷体" w:hint="eastAsia"/>
          <w:b/>
          <w:bCs/>
          <w:color w:val="000000"/>
          <w:sz w:val="28"/>
          <w:szCs w:val="28"/>
        </w:rPr>
        <w:t>设备介绍项目简要说明</w:t>
      </w:r>
    </w:p>
    <w:tbl>
      <w:tblPr>
        <w:tblW w:w="9450" w:type="dxa"/>
        <w:tblInd w:w="93" w:type="dxa"/>
        <w:tblLook w:val="0000" w:firstRow="0" w:lastRow="0" w:firstColumn="0" w:lastColumn="0" w:noHBand="0" w:noVBand="0"/>
      </w:tblPr>
      <w:tblGrid>
        <w:gridCol w:w="1041"/>
        <w:gridCol w:w="2850"/>
        <w:gridCol w:w="1509"/>
        <w:gridCol w:w="825"/>
        <w:gridCol w:w="3225"/>
      </w:tblGrid>
      <w:tr w:rsidR="00AA16F6" w14:paraId="0844BB52" w14:textId="77777777" w:rsidTr="000A0872">
        <w:trPr>
          <w:trHeight w:val="285"/>
        </w:trPr>
        <w:tc>
          <w:tcPr>
            <w:tcW w:w="1041"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4868FD4E" w14:textId="77777777" w:rsidR="00AA16F6" w:rsidRDefault="00AA16F6" w:rsidP="000A0872">
            <w:pPr>
              <w:jc w:val="center"/>
              <w:textAlignment w:val="center"/>
              <w:rPr>
                <w:rFonts w:ascii="宋体" w:hAnsi="宋体" w:cs="宋体" w:hint="eastAsia"/>
                <w:b/>
                <w:bCs/>
                <w:color w:val="000000"/>
                <w:sz w:val="28"/>
                <w:szCs w:val="28"/>
              </w:rPr>
            </w:pPr>
            <w:r>
              <w:rPr>
                <w:rFonts w:ascii="宋体" w:hAnsi="宋体" w:cs="宋体" w:hint="eastAsia"/>
                <w:b/>
                <w:bCs/>
                <w:color w:val="000000"/>
                <w:sz w:val="28"/>
                <w:szCs w:val="28"/>
                <w:lang w:bidi="ar"/>
              </w:rPr>
              <w:t>序号</w:t>
            </w:r>
          </w:p>
        </w:tc>
        <w:tc>
          <w:tcPr>
            <w:tcW w:w="28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CA79D7" w14:textId="77777777" w:rsidR="00AA16F6" w:rsidRDefault="00AA16F6" w:rsidP="000A0872">
            <w:pPr>
              <w:jc w:val="center"/>
              <w:textAlignment w:val="center"/>
              <w:rPr>
                <w:rFonts w:ascii="宋体" w:hAnsi="宋体" w:cs="宋体" w:hint="eastAsia"/>
                <w:b/>
                <w:bCs/>
                <w:color w:val="000000"/>
                <w:sz w:val="28"/>
                <w:szCs w:val="28"/>
              </w:rPr>
            </w:pPr>
            <w:r>
              <w:rPr>
                <w:rFonts w:ascii="宋体" w:hAnsi="宋体" w:cs="宋体" w:hint="eastAsia"/>
                <w:b/>
                <w:bCs/>
                <w:color w:val="000000"/>
                <w:sz w:val="28"/>
                <w:szCs w:val="28"/>
                <w:lang w:bidi="ar"/>
              </w:rPr>
              <w:t>设备</w:t>
            </w:r>
          </w:p>
        </w:tc>
        <w:tc>
          <w:tcPr>
            <w:tcW w:w="15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B12B83" w14:textId="77777777" w:rsidR="00AA16F6" w:rsidRDefault="00AA16F6" w:rsidP="000A0872">
            <w:pPr>
              <w:jc w:val="center"/>
              <w:textAlignment w:val="center"/>
              <w:rPr>
                <w:rFonts w:ascii="宋体" w:hAnsi="宋体" w:cs="宋体" w:hint="eastAsia"/>
                <w:b/>
                <w:bCs/>
                <w:color w:val="000000"/>
                <w:sz w:val="28"/>
                <w:szCs w:val="28"/>
              </w:rPr>
            </w:pPr>
            <w:r>
              <w:rPr>
                <w:rFonts w:ascii="宋体" w:hAnsi="宋体" w:cs="宋体" w:hint="eastAsia"/>
                <w:b/>
                <w:bCs/>
                <w:color w:val="000000"/>
                <w:sz w:val="28"/>
                <w:szCs w:val="28"/>
                <w:lang w:bidi="ar"/>
              </w:rPr>
              <w:t>规格</w:t>
            </w:r>
          </w:p>
        </w:tc>
        <w:tc>
          <w:tcPr>
            <w:tcW w:w="8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F048C" w14:textId="77777777" w:rsidR="00AA16F6" w:rsidRDefault="00AA16F6" w:rsidP="000A0872">
            <w:pPr>
              <w:jc w:val="center"/>
              <w:textAlignment w:val="center"/>
              <w:rPr>
                <w:rFonts w:ascii="宋体" w:hAnsi="宋体" w:cs="宋体" w:hint="eastAsia"/>
                <w:b/>
                <w:bCs/>
                <w:color w:val="000000"/>
                <w:sz w:val="28"/>
                <w:szCs w:val="28"/>
              </w:rPr>
            </w:pPr>
            <w:r>
              <w:rPr>
                <w:rFonts w:ascii="宋体" w:hAnsi="宋体" w:cs="宋体" w:hint="eastAsia"/>
                <w:b/>
                <w:bCs/>
                <w:color w:val="000000"/>
                <w:sz w:val="28"/>
                <w:szCs w:val="28"/>
                <w:lang w:bidi="ar"/>
              </w:rPr>
              <w:t>数量</w:t>
            </w:r>
          </w:p>
        </w:tc>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E6566" w14:textId="77777777" w:rsidR="00AA16F6" w:rsidRDefault="00AA16F6" w:rsidP="000A0872">
            <w:pPr>
              <w:jc w:val="center"/>
              <w:textAlignment w:val="center"/>
              <w:rPr>
                <w:rFonts w:ascii="宋体" w:hAnsi="宋体" w:cs="宋体" w:hint="eastAsia"/>
                <w:b/>
                <w:bCs/>
                <w:color w:val="000000"/>
                <w:sz w:val="28"/>
                <w:szCs w:val="28"/>
              </w:rPr>
            </w:pPr>
            <w:r>
              <w:rPr>
                <w:rFonts w:ascii="宋体" w:hAnsi="宋体" w:cs="宋体" w:hint="eastAsia"/>
                <w:b/>
                <w:bCs/>
                <w:color w:val="000000"/>
                <w:sz w:val="28"/>
                <w:szCs w:val="28"/>
                <w:lang w:bidi="ar"/>
              </w:rPr>
              <w:t>备注</w:t>
            </w:r>
          </w:p>
        </w:tc>
      </w:tr>
      <w:tr w:rsidR="00AA16F6" w14:paraId="461B76E4" w14:textId="77777777" w:rsidTr="000A0872">
        <w:trPr>
          <w:trHeight w:val="570"/>
        </w:trPr>
        <w:tc>
          <w:tcPr>
            <w:tcW w:w="1041" w:type="dxa"/>
            <w:tcBorders>
              <w:top w:val="single" w:sz="4" w:space="0" w:color="000000"/>
              <w:left w:val="single" w:sz="4" w:space="0" w:color="000000"/>
              <w:bottom w:val="single" w:sz="4" w:space="0" w:color="000000"/>
              <w:right w:val="single" w:sz="4" w:space="0" w:color="000000"/>
            </w:tcBorders>
            <w:noWrap/>
            <w:vAlign w:val="center"/>
          </w:tcPr>
          <w:p w14:paraId="4FD2F448" w14:textId="77777777" w:rsidR="00AA16F6" w:rsidRDefault="00AA16F6" w:rsidP="000A0872">
            <w:pPr>
              <w:jc w:val="center"/>
              <w:textAlignment w:val="center"/>
              <w:rPr>
                <w:rFonts w:ascii="宋体" w:hAnsi="宋体" w:cs="宋体" w:hint="eastAsia"/>
                <w:color w:val="000000"/>
                <w:sz w:val="28"/>
                <w:szCs w:val="28"/>
              </w:rPr>
            </w:pPr>
            <w:r>
              <w:rPr>
                <w:rFonts w:ascii="宋体" w:hAnsi="宋体" w:cs="宋体" w:hint="eastAsia"/>
                <w:color w:val="000000"/>
                <w:sz w:val="28"/>
                <w:szCs w:val="28"/>
                <w:lang w:bidi="ar"/>
              </w:rPr>
              <w:t>1</w:t>
            </w:r>
          </w:p>
        </w:tc>
        <w:tc>
          <w:tcPr>
            <w:tcW w:w="2850" w:type="dxa"/>
            <w:tcBorders>
              <w:top w:val="single" w:sz="4" w:space="0" w:color="000000"/>
              <w:left w:val="single" w:sz="4" w:space="0" w:color="000000"/>
              <w:bottom w:val="single" w:sz="4" w:space="0" w:color="000000"/>
              <w:right w:val="single" w:sz="4" w:space="0" w:color="000000"/>
            </w:tcBorders>
            <w:vAlign w:val="center"/>
          </w:tcPr>
          <w:p w14:paraId="6AF25089" w14:textId="51CD533D" w:rsidR="00AA16F6" w:rsidRPr="00AA16F6" w:rsidRDefault="00AA16F6" w:rsidP="00AA16F6">
            <w:pPr>
              <w:jc w:val="center"/>
              <w:rPr>
                <w:rFonts w:hint="eastAsia"/>
                <w:b/>
                <w:sz w:val="28"/>
                <w:lang w:eastAsia="zh-CN"/>
              </w:rPr>
            </w:pPr>
            <w:r w:rsidRPr="00AA16F6">
              <w:rPr>
                <w:rFonts w:hint="eastAsia"/>
                <w:b/>
                <w:sz w:val="28"/>
                <w:lang w:eastAsia="zh-CN"/>
              </w:rPr>
              <w:t>脉动真空干燥箱</w:t>
            </w:r>
          </w:p>
        </w:tc>
        <w:tc>
          <w:tcPr>
            <w:tcW w:w="1509" w:type="dxa"/>
            <w:tcBorders>
              <w:top w:val="single" w:sz="4" w:space="0" w:color="000000"/>
              <w:left w:val="single" w:sz="4" w:space="0" w:color="000000"/>
              <w:bottom w:val="single" w:sz="4" w:space="0" w:color="000000"/>
              <w:right w:val="single" w:sz="4" w:space="0" w:color="000000"/>
            </w:tcBorders>
            <w:vAlign w:val="center"/>
          </w:tcPr>
          <w:p w14:paraId="6D088490" w14:textId="390DA622" w:rsidR="00AA16F6" w:rsidRPr="006C7E23" w:rsidRDefault="00AA16F6" w:rsidP="000A0872">
            <w:pPr>
              <w:jc w:val="center"/>
              <w:textAlignment w:val="center"/>
              <w:rPr>
                <w:rFonts w:ascii="宋体" w:hAnsi="宋体" w:cs="宋体"/>
                <w:b/>
                <w:color w:val="000000"/>
                <w:sz w:val="28"/>
                <w:szCs w:val="28"/>
              </w:rPr>
            </w:pPr>
            <w:r w:rsidRPr="00AA16F6">
              <w:rPr>
                <w:rFonts w:ascii="宋体" w:hAnsi="宋体" w:cs="宋体" w:hint="eastAsia"/>
                <w:b/>
                <w:color w:val="000000"/>
                <w:sz w:val="28"/>
                <w:szCs w:val="28"/>
                <w:lang w:bidi="ar"/>
              </w:rPr>
              <w:t>72盘</w:t>
            </w:r>
          </w:p>
        </w:tc>
        <w:tc>
          <w:tcPr>
            <w:tcW w:w="825" w:type="dxa"/>
            <w:tcBorders>
              <w:top w:val="single" w:sz="4" w:space="0" w:color="000000"/>
              <w:left w:val="single" w:sz="4" w:space="0" w:color="000000"/>
              <w:bottom w:val="single" w:sz="4" w:space="0" w:color="000000"/>
              <w:right w:val="single" w:sz="4" w:space="0" w:color="000000"/>
            </w:tcBorders>
            <w:vAlign w:val="center"/>
          </w:tcPr>
          <w:p w14:paraId="7AD27E9F" w14:textId="77777777" w:rsidR="00AA16F6" w:rsidRPr="006C7E23" w:rsidRDefault="00AA16F6" w:rsidP="000A0872">
            <w:pPr>
              <w:jc w:val="center"/>
              <w:textAlignment w:val="center"/>
              <w:rPr>
                <w:rFonts w:ascii="宋体" w:hAnsi="宋体" w:cs="宋体" w:hint="eastAsia"/>
                <w:b/>
                <w:color w:val="000000"/>
                <w:sz w:val="28"/>
                <w:szCs w:val="28"/>
              </w:rPr>
            </w:pPr>
            <w:r w:rsidRPr="006C7E23">
              <w:rPr>
                <w:rFonts w:ascii="宋体" w:hAnsi="宋体" w:cs="宋体" w:hint="eastAsia"/>
                <w:b/>
                <w:color w:val="000000"/>
                <w:sz w:val="28"/>
                <w:szCs w:val="28"/>
                <w:lang w:bidi="ar"/>
              </w:rPr>
              <w:t>1</w:t>
            </w:r>
          </w:p>
        </w:tc>
        <w:tc>
          <w:tcPr>
            <w:tcW w:w="3225" w:type="dxa"/>
            <w:tcBorders>
              <w:top w:val="single" w:sz="4" w:space="0" w:color="000000"/>
              <w:left w:val="single" w:sz="4" w:space="0" w:color="000000"/>
              <w:bottom w:val="single" w:sz="4" w:space="0" w:color="000000"/>
              <w:right w:val="single" w:sz="4" w:space="0" w:color="000000"/>
            </w:tcBorders>
            <w:vAlign w:val="center"/>
          </w:tcPr>
          <w:p w14:paraId="785092C5" w14:textId="77777777" w:rsidR="00AA16F6" w:rsidRPr="006C7E23" w:rsidRDefault="00AA16F6" w:rsidP="000A0872">
            <w:pPr>
              <w:textAlignment w:val="center"/>
              <w:rPr>
                <w:rFonts w:ascii="宋体" w:hAnsi="宋体" w:cs="宋体"/>
                <w:b/>
                <w:color w:val="000000"/>
                <w:sz w:val="28"/>
                <w:szCs w:val="28"/>
              </w:rPr>
            </w:pPr>
          </w:p>
        </w:tc>
      </w:tr>
    </w:tbl>
    <w:p w14:paraId="26ACF540" w14:textId="77777777" w:rsidR="00AA16F6" w:rsidRDefault="00AA16F6" w:rsidP="00AA16F6">
      <w:pPr>
        <w:pStyle w:val="ac"/>
        <w:ind w:left="960" w:firstLine="0"/>
        <w:rPr>
          <w:rFonts w:ascii="楷体" w:eastAsia="楷体" w:hAnsi="楷体" w:cs="楷体" w:hint="eastAsia"/>
          <w:color w:val="000000"/>
          <w:sz w:val="24"/>
        </w:rPr>
      </w:pPr>
    </w:p>
    <w:p w14:paraId="54496BB8" w14:textId="77777777" w:rsidR="00AA16F6" w:rsidRDefault="00AA16F6" w:rsidP="00AA16F6">
      <w:pPr>
        <w:pStyle w:val="ac"/>
        <w:ind w:left="960" w:firstLine="0"/>
        <w:rPr>
          <w:rFonts w:ascii="宋体" w:hAnsi="宋体" w:cs="宋体"/>
          <w:color w:val="000000"/>
          <w:sz w:val="24"/>
        </w:rPr>
      </w:pPr>
      <w:r>
        <w:rPr>
          <w:rFonts w:ascii="楷体" w:eastAsia="楷体" w:hAnsi="楷体" w:cs="楷体" w:hint="eastAsia"/>
          <w:color w:val="000000"/>
          <w:sz w:val="24"/>
        </w:rPr>
        <w:t>说明：</w:t>
      </w:r>
      <w:r>
        <w:rPr>
          <w:rFonts w:ascii="宋体" w:hAnsi="宋体" w:cs="宋体" w:hint="eastAsia"/>
          <w:color w:val="000000"/>
          <w:sz w:val="24"/>
        </w:rPr>
        <w:t>报价包含表中设备及安装，及设备到甲方指定地址运输费用，卸货、吊装进场、就位、设备安装及调试的相关费用。</w:t>
      </w:r>
    </w:p>
    <w:p w14:paraId="1FB65906" w14:textId="77777777" w:rsidR="00AA16F6" w:rsidRDefault="00AA16F6" w:rsidP="00AA16F6">
      <w:pPr>
        <w:pStyle w:val="ac"/>
        <w:ind w:left="960" w:firstLine="0"/>
        <w:rPr>
          <w:rFonts w:hint="eastAsia"/>
        </w:rPr>
      </w:pPr>
    </w:p>
    <w:p w14:paraId="3181F33A" w14:textId="77777777" w:rsidR="00AA16F6" w:rsidRDefault="00AA16F6" w:rsidP="00AA16F6">
      <w:pPr>
        <w:ind w:left="121" w:hangingChars="43" w:hanging="121"/>
        <w:rPr>
          <w:rFonts w:eastAsia="楷体"/>
          <w:b/>
          <w:bCs/>
          <w:sz w:val="28"/>
          <w:szCs w:val="28"/>
          <w:lang w:eastAsia="zh-CN"/>
        </w:rPr>
      </w:pPr>
      <w:r>
        <w:rPr>
          <w:rFonts w:eastAsia="楷体"/>
          <w:b/>
          <w:bCs/>
          <w:sz w:val="28"/>
          <w:szCs w:val="28"/>
          <w:lang w:eastAsia="zh-CN"/>
        </w:rPr>
        <w:t>URS</w:t>
      </w:r>
      <w:r>
        <w:rPr>
          <w:rFonts w:eastAsia="楷体"/>
          <w:b/>
          <w:bCs/>
          <w:sz w:val="28"/>
          <w:szCs w:val="28"/>
          <w:lang w:eastAsia="zh-CN"/>
        </w:rPr>
        <w:t>详见附件</w:t>
      </w:r>
      <w:r>
        <w:rPr>
          <w:rFonts w:eastAsia="楷体"/>
          <w:b/>
          <w:bCs/>
          <w:sz w:val="28"/>
          <w:szCs w:val="28"/>
          <w:lang w:eastAsia="zh-CN"/>
        </w:rPr>
        <w:t>1</w:t>
      </w:r>
    </w:p>
    <w:p w14:paraId="615CCCD0" w14:textId="77777777" w:rsidR="00AA16F6" w:rsidRDefault="00AA16F6" w:rsidP="00AA16F6">
      <w:pPr>
        <w:ind w:left="121" w:hangingChars="43" w:hanging="121"/>
        <w:rPr>
          <w:rFonts w:ascii="楷体" w:eastAsia="楷体" w:hAnsi="楷体" w:cs="楷体" w:hint="eastAsia"/>
          <w:b/>
          <w:bCs/>
          <w:sz w:val="28"/>
          <w:szCs w:val="28"/>
          <w:lang w:eastAsia="zh-CN"/>
        </w:rPr>
      </w:pPr>
      <w:r>
        <w:rPr>
          <w:rFonts w:ascii="楷体" w:eastAsia="楷体" w:hAnsi="楷体" w:cs="楷体" w:hint="eastAsia"/>
          <w:b/>
          <w:bCs/>
          <w:sz w:val="28"/>
          <w:szCs w:val="28"/>
          <w:lang w:eastAsia="zh-CN"/>
        </w:rPr>
        <w:t>二、供应商资格要求</w:t>
      </w:r>
    </w:p>
    <w:p w14:paraId="402A321C" w14:textId="77777777" w:rsidR="00AA16F6" w:rsidRDefault="00AA16F6" w:rsidP="00AA16F6">
      <w:pPr>
        <w:ind w:firstLineChars="200" w:firstLine="480"/>
        <w:rPr>
          <w:color w:val="000000"/>
          <w:lang w:eastAsia="zh-CN"/>
        </w:rPr>
      </w:pPr>
      <w:r>
        <w:rPr>
          <w:rFonts w:hint="eastAsia"/>
          <w:color w:val="000000"/>
          <w:lang w:eastAsia="zh-CN"/>
        </w:rPr>
        <w:t>供应商应具备的资格或业绩：</w:t>
      </w:r>
    </w:p>
    <w:p w14:paraId="2DD14140" w14:textId="77777777" w:rsidR="00AA16F6" w:rsidRDefault="00AA16F6" w:rsidP="00AA16F6">
      <w:pPr>
        <w:ind w:firstLineChars="200" w:firstLine="480"/>
        <w:rPr>
          <w:color w:val="000000"/>
          <w:lang w:eastAsia="zh-CN"/>
        </w:rPr>
      </w:pPr>
      <w:r>
        <w:rPr>
          <w:rFonts w:hint="eastAsia"/>
          <w:color w:val="000000"/>
          <w:lang w:eastAsia="zh-CN"/>
        </w:rPr>
        <w:t>合格货源国限制：凡是来自中华人民共和国国内或与中华人民共和国有正常贸易往来的国家和地区的供应商均可。</w:t>
      </w:r>
    </w:p>
    <w:p w14:paraId="4FC10F5D" w14:textId="77777777" w:rsidR="00AA16F6" w:rsidRDefault="00AA16F6" w:rsidP="00AA16F6">
      <w:pPr>
        <w:ind w:firstLineChars="200" w:firstLine="480"/>
        <w:rPr>
          <w:rFonts w:ascii="宋体" w:hAnsi="宋体"/>
          <w:color w:val="000000"/>
          <w:lang w:eastAsia="zh-CN"/>
        </w:rPr>
      </w:pPr>
      <w:r>
        <w:rPr>
          <w:rFonts w:hint="eastAsia"/>
          <w:color w:val="000000"/>
          <w:lang w:eastAsia="zh-CN"/>
        </w:rPr>
        <w:t>合格的供应商资格：符合采购法及采购法实施条例有关合格供应商、投标人的相关规定。</w:t>
      </w:r>
    </w:p>
    <w:p w14:paraId="3C7737D4" w14:textId="77777777" w:rsidR="00AA16F6" w:rsidRDefault="00AA16F6" w:rsidP="00AA16F6">
      <w:pPr>
        <w:ind w:firstLineChars="200" w:firstLine="480"/>
        <w:rPr>
          <w:color w:val="000000"/>
          <w:lang w:eastAsia="zh-CN"/>
        </w:rPr>
      </w:pPr>
      <w:r>
        <w:rPr>
          <w:rFonts w:hint="eastAsia"/>
          <w:color w:val="000000"/>
          <w:lang w:eastAsia="zh-CN"/>
        </w:rPr>
        <w:t>①须在中华人民共和国境内合法注册、有法人资格和经营许可，需提供法人营业执照副本、税务（国税、地税）登记证、组织机构代码证；</w:t>
      </w:r>
    </w:p>
    <w:p w14:paraId="44A5A013" w14:textId="77777777" w:rsidR="00AA16F6" w:rsidRDefault="00AA16F6" w:rsidP="00AA16F6">
      <w:pPr>
        <w:ind w:firstLineChars="200" w:firstLine="480"/>
        <w:rPr>
          <w:color w:val="000000"/>
          <w:lang w:eastAsia="zh-CN"/>
        </w:rPr>
      </w:pPr>
      <w:r>
        <w:rPr>
          <w:rFonts w:hint="eastAsia"/>
          <w:color w:val="000000"/>
          <w:lang w:eastAsia="zh-CN"/>
        </w:rPr>
        <w:t>②近三年内，在经营活动中没有重大违法记录；</w:t>
      </w:r>
    </w:p>
    <w:p w14:paraId="20FACD80" w14:textId="77777777" w:rsidR="00AA16F6" w:rsidRDefault="00AA16F6" w:rsidP="00AA16F6">
      <w:pPr>
        <w:ind w:firstLineChars="200" w:firstLine="480"/>
        <w:rPr>
          <w:color w:val="000000"/>
          <w:lang w:eastAsia="zh-CN"/>
        </w:rPr>
      </w:pPr>
      <w:r>
        <w:rPr>
          <w:rFonts w:hint="eastAsia"/>
          <w:color w:val="000000"/>
          <w:lang w:eastAsia="zh-CN"/>
        </w:rPr>
        <w:t>③具有设备制造商提供的授权书；</w:t>
      </w:r>
    </w:p>
    <w:p w14:paraId="50AA5DBF" w14:textId="77777777" w:rsidR="00AA16F6" w:rsidRDefault="00AA16F6" w:rsidP="00AA16F6">
      <w:pPr>
        <w:ind w:firstLineChars="200" w:firstLine="480"/>
        <w:rPr>
          <w:color w:val="000000"/>
          <w:lang w:eastAsia="zh-CN"/>
        </w:rPr>
      </w:pPr>
      <w:r>
        <w:rPr>
          <w:rFonts w:hint="eastAsia"/>
          <w:color w:val="000000"/>
          <w:lang w:eastAsia="zh-CN"/>
        </w:rPr>
        <w:t>④供应商业绩要求</w:t>
      </w:r>
      <w:r>
        <w:rPr>
          <w:rFonts w:hint="eastAsia"/>
          <w:color w:val="000000"/>
          <w:lang w:eastAsia="zh-CN"/>
        </w:rPr>
        <w:t>:</w:t>
      </w:r>
      <w:r>
        <w:rPr>
          <w:rFonts w:hint="eastAsia"/>
          <w:color w:val="000000"/>
          <w:lang w:eastAsia="zh-CN"/>
        </w:rPr>
        <w:t>近三年内，所投品牌的设备或同类产品在中国有销售业绩</w:t>
      </w:r>
      <w:r>
        <w:rPr>
          <w:rFonts w:hint="eastAsia"/>
          <w:color w:val="000000"/>
          <w:lang w:eastAsia="zh-CN"/>
        </w:rPr>
        <w:t>,</w:t>
      </w:r>
      <w:r>
        <w:rPr>
          <w:rFonts w:hint="eastAsia"/>
          <w:color w:val="000000"/>
          <w:lang w:eastAsia="zh-CN"/>
        </w:rPr>
        <w:t>并提供中标通知书或合同。（需提供加盖供应商公章的采购合同或中标通知书复印件，提供在中国境内的用户目录）。</w:t>
      </w:r>
    </w:p>
    <w:p w14:paraId="32DB55B5" w14:textId="77777777" w:rsidR="00AA16F6" w:rsidRDefault="00AA16F6" w:rsidP="00AA16F6">
      <w:pPr>
        <w:ind w:firstLineChars="200" w:firstLine="480"/>
        <w:rPr>
          <w:color w:val="000000"/>
          <w:lang w:eastAsia="zh-CN"/>
        </w:rPr>
      </w:pPr>
      <w:r>
        <w:rPr>
          <w:rFonts w:hint="eastAsia"/>
          <w:color w:val="000000"/>
          <w:lang w:eastAsia="zh-CN"/>
        </w:rPr>
        <w:t>⑤提供有效的中华人民共和国医疗器械注册证、医疗器械产品注册登记表、医疗器械经营许可证。</w:t>
      </w:r>
    </w:p>
    <w:p w14:paraId="2373DB1F" w14:textId="77777777" w:rsidR="00AA16F6" w:rsidRDefault="00AA16F6" w:rsidP="00AA16F6">
      <w:pPr>
        <w:ind w:firstLineChars="200" w:firstLine="480"/>
        <w:rPr>
          <w:color w:val="000000"/>
          <w:lang w:eastAsia="zh-CN"/>
        </w:rPr>
      </w:pPr>
      <w:r>
        <w:rPr>
          <w:rFonts w:hint="eastAsia"/>
          <w:color w:val="000000"/>
          <w:lang w:eastAsia="zh-CN"/>
        </w:rPr>
        <w:t>⑥符合法律、法规规定的其它要求。</w:t>
      </w:r>
    </w:p>
    <w:p w14:paraId="2EA9E9FD" w14:textId="77777777" w:rsidR="00AA16F6" w:rsidRDefault="00AA16F6" w:rsidP="00AA16F6">
      <w:pPr>
        <w:ind w:left="120"/>
        <w:rPr>
          <w:rFonts w:ascii="楷体" w:eastAsia="楷体" w:hAnsi="楷体" w:cs="楷体" w:hint="eastAsia"/>
          <w:b/>
          <w:bCs/>
          <w:color w:val="000000"/>
          <w:sz w:val="28"/>
          <w:szCs w:val="28"/>
          <w:lang w:eastAsia="zh-CN"/>
        </w:rPr>
      </w:pPr>
      <w:r>
        <w:rPr>
          <w:rFonts w:ascii="楷体" w:eastAsia="楷体" w:hAnsi="楷体" w:cs="楷体" w:hint="eastAsia"/>
          <w:b/>
          <w:bCs/>
          <w:color w:val="000000"/>
          <w:sz w:val="28"/>
          <w:szCs w:val="28"/>
          <w:lang w:eastAsia="zh-CN"/>
        </w:rPr>
        <w:lastRenderedPageBreak/>
        <w:t>三、相关资料的获取</w:t>
      </w:r>
    </w:p>
    <w:p w14:paraId="47824B74" w14:textId="77777777" w:rsidR="00AA16F6" w:rsidRDefault="00AA16F6" w:rsidP="00AA16F6">
      <w:pPr>
        <w:ind w:leftChars="57" w:left="137" w:firstLineChars="200" w:firstLine="480"/>
        <w:rPr>
          <w:color w:val="000000"/>
          <w:lang w:eastAsia="zh-CN"/>
        </w:rPr>
      </w:pPr>
      <w:r>
        <w:rPr>
          <w:rFonts w:hint="eastAsia"/>
          <w:color w:val="000000"/>
          <w:lang w:eastAsia="zh-CN"/>
        </w:rPr>
        <w:t>相关资料领取开始时间：即日起</w:t>
      </w:r>
    </w:p>
    <w:p w14:paraId="6C9571FC" w14:textId="77777777" w:rsidR="00AA16F6" w:rsidRDefault="00AA16F6" w:rsidP="00AA16F6">
      <w:pPr>
        <w:ind w:leftChars="57" w:left="137" w:firstLineChars="200" w:firstLine="480"/>
        <w:rPr>
          <w:rFonts w:hint="eastAsia"/>
          <w:color w:val="000000"/>
          <w:u w:val="single"/>
        </w:rPr>
      </w:pPr>
      <w:r>
        <w:rPr>
          <w:rFonts w:hint="eastAsia"/>
          <w:color w:val="000000"/>
          <w:u w:val="single"/>
        </w:rPr>
        <w:t>获取相关资料方式：现场领取</w:t>
      </w:r>
      <w:r>
        <w:rPr>
          <w:rFonts w:hint="eastAsia"/>
          <w:color w:val="000000"/>
          <w:u w:val="single"/>
        </w:rPr>
        <w:t>(</w:t>
      </w:r>
      <w:r>
        <w:rPr>
          <w:rFonts w:hint="eastAsia"/>
          <w:color w:val="000000"/>
          <w:u w:val="single"/>
        </w:rPr>
        <w:t>免费</w:t>
      </w:r>
      <w:r>
        <w:rPr>
          <w:rFonts w:hint="eastAsia"/>
          <w:color w:val="000000"/>
          <w:u w:val="single"/>
        </w:rPr>
        <w:t>)</w:t>
      </w:r>
      <w:r>
        <w:rPr>
          <w:rFonts w:hint="eastAsia"/>
          <w:color w:val="000000"/>
          <w:u w:val="single"/>
        </w:rPr>
        <w:t>或者登陆</w:t>
      </w:r>
      <w:r>
        <w:rPr>
          <w:color w:val="000000"/>
          <w:u w:val="single"/>
        </w:rPr>
        <w:t>http://www.jshtcm.com/</w:t>
      </w:r>
      <w:r>
        <w:rPr>
          <w:rFonts w:hint="eastAsia"/>
          <w:color w:val="000000"/>
          <w:u w:val="single"/>
        </w:rPr>
        <w:t>→医院官网→设备招标→设备管理→文件下载→参照《江苏省中医院医疗设备投标文件范例（</w:t>
      </w:r>
      <w:r>
        <w:rPr>
          <w:rFonts w:hint="eastAsia"/>
          <w:color w:val="000000"/>
          <w:u w:val="single"/>
        </w:rPr>
        <w:t>2022</w:t>
      </w:r>
      <w:r>
        <w:rPr>
          <w:rFonts w:hint="eastAsia"/>
          <w:color w:val="000000"/>
          <w:u w:val="single"/>
        </w:rPr>
        <w:t>版）》制作</w:t>
      </w:r>
    </w:p>
    <w:p w14:paraId="3C42D060" w14:textId="77777777" w:rsidR="00AA16F6" w:rsidRDefault="00AA16F6" w:rsidP="00AA16F6">
      <w:pPr>
        <w:ind w:firstLineChars="200" w:firstLine="480"/>
        <w:rPr>
          <w:color w:val="000000"/>
          <w:lang w:eastAsia="zh-CN"/>
        </w:rPr>
      </w:pPr>
      <w:r>
        <w:rPr>
          <w:rFonts w:hint="eastAsia"/>
          <w:color w:val="000000"/>
          <w:lang w:eastAsia="zh-CN"/>
        </w:rPr>
        <w:t>其他说明：供应商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6A40C837" w14:textId="77777777" w:rsidR="00AA16F6" w:rsidRDefault="00AA16F6" w:rsidP="00AA16F6">
      <w:pPr>
        <w:ind w:left="632" w:hangingChars="225" w:hanging="632"/>
        <w:rPr>
          <w:rFonts w:ascii="楷体" w:eastAsia="楷体" w:hAnsi="楷体" w:cs="楷体" w:hint="eastAsia"/>
          <w:b/>
          <w:bCs/>
          <w:color w:val="000000"/>
          <w:sz w:val="28"/>
          <w:szCs w:val="28"/>
          <w:lang w:eastAsia="zh-CN"/>
        </w:rPr>
      </w:pPr>
      <w:r>
        <w:rPr>
          <w:rFonts w:ascii="楷体" w:eastAsia="楷体" w:hAnsi="楷体" w:cs="楷体" w:hint="eastAsia"/>
          <w:b/>
          <w:bCs/>
          <w:color w:val="000000"/>
          <w:sz w:val="28"/>
          <w:szCs w:val="28"/>
          <w:lang w:eastAsia="zh-CN"/>
        </w:rPr>
        <w:t>四、相关资料的递交</w:t>
      </w:r>
    </w:p>
    <w:p w14:paraId="524DE1E9" w14:textId="77777777" w:rsidR="00AA16F6" w:rsidRDefault="00AA16F6" w:rsidP="00AA16F6">
      <w:pPr>
        <w:ind w:leftChars="57" w:left="137" w:firstLineChars="200" w:firstLine="480"/>
        <w:rPr>
          <w:color w:val="000000"/>
          <w:lang w:eastAsia="zh-CN"/>
        </w:rPr>
      </w:pPr>
      <w:r>
        <w:rPr>
          <w:rFonts w:hint="eastAsia"/>
          <w:color w:val="000000"/>
          <w:lang w:eastAsia="zh-CN"/>
        </w:rPr>
        <w:t>截止时间：</w:t>
      </w:r>
      <w:r>
        <w:rPr>
          <w:rFonts w:hint="eastAsia"/>
          <w:color w:val="000000"/>
          <w:lang w:eastAsia="zh-CN"/>
        </w:rPr>
        <w:t>2022</w:t>
      </w:r>
      <w:r>
        <w:rPr>
          <w:rFonts w:hint="eastAsia"/>
          <w:color w:val="000000"/>
          <w:lang w:eastAsia="zh-CN"/>
        </w:rPr>
        <w:t>年</w:t>
      </w:r>
      <w:r>
        <w:rPr>
          <w:rFonts w:hint="eastAsia"/>
          <w:color w:val="000000"/>
          <w:lang w:eastAsia="zh-CN"/>
        </w:rPr>
        <w:t>5</w:t>
      </w:r>
      <w:r>
        <w:rPr>
          <w:rFonts w:hint="eastAsia"/>
          <w:color w:val="000000"/>
          <w:lang w:eastAsia="zh-CN"/>
        </w:rPr>
        <w:t>月</w:t>
      </w:r>
      <w:r>
        <w:rPr>
          <w:rFonts w:hint="eastAsia"/>
          <w:color w:val="000000"/>
          <w:lang w:eastAsia="zh-CN"/>
        </w:rPr>
        <w:t>12</w:t>
      </w:r>
      <w:r>
        <w:rPr>
          <w:rFonts w:hint="eastAsia"/>
          <w:color w:val="000000"/>
          <w:lang w:eastAsia="zh-CN"/>
        </w:rPr>
        <w:t>日下午</w:t>
      </w:r>
      <w:r>
        <w:rPr>
          <w:rFonts w:hint="eastAsia"/>
          <w:color w:val="000000"/>
          <w:lang w:eastAsia="zh-CN"/>
        </w:rPr>
        <w:t>17</w:t>
      </w:r>
      <w:r>
        <w:rPr>
          <w:rFonts w:hint="eastAsia"/>
          <w:color w:val="000000"/>
          <w:lang w:eastAsia="zh-CN"/>
        </w:rPr>
        <w:t>：</w:t>
      </w:r>
      <w:r>
        <w:rPr>
          <w:rFonts w:hint="eastAsia"/>
          <w:color w:val="000000"/>
          <w:lang w:eastAsia="zh-CN"/>
        </w:rPr>
        <w:t>00</w:t>
      </w:r>
      <w:r>
        <w:rPr>
          <w:rFonts w:hint="eastAsia"/>
          <w:color w:val="000000"/>
          <w:lang w:eastAsia="zh-CN"/>
        </w:rPr>
        <w:t>（每日上午</w:t>
      </w:r>
      <w:r>
        <w:rPr>
          <w:rFonts w:hint="eastAsia"/>
          <w:color w:val="000000"/>
          <w:lang w:eastAsia="zh-CN"/>
        </w:rPr>
        <w:t>8:00~12:00</w:t>
      </w:r>
      <w:r>
        <w:rPr>
          <w:rFonts w:hint="eastAsia"/>
          <w:color w:val="000000"/>
          <w:lang w:eastAsia="zh-CN"/>
        </w:rPr>
        <w:t>，下午</w:t>
      </w:r>
      <w:r>
        <w:rPr>
          <w:rFonts w:hint="eastAsia"/>
          <w:color w:val="000000"/>
          <w:lang w:eastAsia="zh-CN"/>
        </w:rPr>
        <w:t>2:00~5:00</w:t>
      </w:r>
      <w:r>
        <w:rPr>
          <w:rFonts w:hint="eastAsia"/>
          <w:color w:val="000000"/>
          <w:lang w:eastAsia="zh-CN"/>
        </w:rPr>
        <w:t>，北京时间，法定节假日除外，下同）</w:t>
      </w:r>
    </w:p>
    <w:p w14:paraId="10E0921F" w14:textId="77777777" w:rsidR="00AA16F6" w:rsidRPr="00523008" w:rsidRDefault="00AA16F6" w:rsidP="00AA16F6">
      <w:pPr>
        <w:ind w:firstLineChars="200" w:firstLine="440"/>
        <w:rPr>
          <w:color w:val="000000"/>
          <w:sz w:val="22"/>
          <w:szCs w:val="22"/>
          <w:lang w:eastAsia="zh-CN"/>
        </w:rPr>
      </w:pPr>
      <w:r w:rsidRPr="00523008">
        <w:rPr>
          <w:rFonts w:hint="eastAsia"/>
          <w:color w:val="000000"/>
          <w:sz w:val="22"/>
          <w:szCs w:val="22"/>
          <w:lang w:eastAsia="zh-CN"/>
        </w:rPr>
        <w:t>送达地点：江苏省中医院设备处（南京市汉中路</w:t>
      </w:r>
      <w:r w:rsidRPr="00523008">
        <w:rPr>
          <w:rFonts w:hint="eastAsia"/>
          <w:color w:val="000000"/>
          <w:sz w:val="22"/>
          <w:szCs w:val="22"/>
          <w:lang w:eastAsia="zh-CN"/>
        </w:rPr>
        <w:t>155</w:t>
      </w:r>
      <w:r w:rsidRPr="00523008">
        <w:rPr>
          <w:rFonts w:hint="eastAsia"/>
          <w:color w:val="000000"/>
          <w:sz w:val="22"/>
          <w:szCs w:val="22"/>
          <w:lang w:eastAsia="zh-CN"/>
        </w:rPr>
        <w:t>号</w:t>
      </w:r>
      <w:r w:rsidRPr="00523008">
        <w:rPr>
          <w:rFonts w:hint="eastAsia"/>
          <w:color w:val="000000"/>
          <w:sz w:val="22"/>
          <w:szCs w:val="22"/>
          <w:lang w:eastAsia="zh-CN"/>
        </w:rPr>
        <w:t>5</w:t>
      </w:r>
      <w:r w:rsidRPr="00523008">
        <w:rPr>
          <w:rFonts w:hint="eastAsia"/>
          <w:color w:val="000000"/>
          <w:sz w:val="22"/>
          <w:szCs w:val="22"/>
          <w:lang w:eastAsia="zh-CN"/>
        </w:rPr>
        <w:t>号楼</w:t>
      </w:r>
      <w:r w:rsidRPr="00523008">
        <w:rPr>
          <w:rFonts w:hint="eastAsia"/>
          <w:color w:val="000000"/>
          <w:sz w:val="22"/>
          <w:szCs w:val="22"/>
          <w:lang w:eastAsia="zh-CN"/>
        </w:rPr>
        <w:t>416</w:t>
      </w:r>
      <w:r w:rsidRPr="00523008">
        <w:rPr>
          <w:rFonts w:hint="eastAsia"/>
          <w:color w:val="000000"/>
          <w:sz w:val="22"/>
          <w:szCs w:val="22"/>
          <w:lang w:eastAsia="zh-CN"/>
        </w:rPr>
        <w:t>室），</w:t>
      </w:r>
      <w:r w:rsidRPr="00523008">
        <w:rPr>
          <w:rFonts w:hint="eastAsia"/>
          <w:color w:val="FF0000"/>
          <w:sz w:val="22"/>
          <w:szCs w:val="22"/>
          <w:u w:val="single"/>
          <w:lang w:eastAsia="zh-CN"/>
        </w:rPr>
        <w:t>近期由于南京市新冠疫情形势严峻，暂不接受线下递交标书，请邮寄至我处。</w:t>
      </w:r>
    </w:p>
    <w:p w14:paraId="12526703" w14:textId="77777777" w:rsidR="00AA16F6" w:rsidRDefault="00AA16F6" w:rsidP="00AA16F6">
      <w:pPr>
        <w:ind w:left="632" w:hangingChars="225" w:hanging="632"/>
        <w:rPr>
          <w:rFonts w:ascii="楷体" w:eastAsia="楷体" w:hAnsi="楷体" w:cs="楷体" w:hint="eastAsia"/>
          <w:b/>
          <w:bCs/>
          <w:color w:val="000000"/>
          <w:sz w:val="28"/>
          <w:szCs w:val="28"/>
          <w:lang w:eastAsia="zh-CN"/>
        </w:rPr>
      </w:pPr>
      <w:r>
        <w:rPr>
          <w:rFonts w:ascii="楷体" w:eastAsia="楷体" w:hAnsi="楷体" w:cs="楷体" w:hint="eastAsia"/>
          <w:b/>
          <w:bCs/>
          <w:color w:val="000000"/>
          <w:sz w:val="28"/>
          <w:szCs w:val="28"/>
          <w:lang w:eastAsia="zh-CN"/>
        </w:rPr>
        <w:t>五、相关耗材备案及审核</w:t>
      </w:r>
    </w:p>
    <w:p w14:paraId="7E4696F5" w14:textId="77777777" w:rsidR="00AA16F6" w:rsidRDefault="00AA16F6" w:rsidP="00AA16F6">
      <w:pPr>
        <w:ind w:firstLineChars="200" w:firstLine="480"/>
        <w:rPr>
          <w:rFonts w:hint="eastAsia"/>
          <w:lang w:eastAsia="zh-CN"/>
        </w:rPr>
      </w:pPr>
      <w:r>
        <w:rPr>
          <w:rFonts w:hint="eastAsia"/>
          <w:lang w:eastAsia="zh-CN"/>
        </w:rPr>
        <w:t>与设备相关的耗材应最迟在标书递交截止日期后</w:t>
      </w:r>
      <w:r>
        <w:rPr>
          <w:rFonts w:hint="eastAsia"/>
          <w:lang w:eastAsia="zh-CN"/>
        </w:rPr>
        <w:t>5</w:t>
      </w:r>
      <w:r>
        <w:rPr>
          <w:rFonts w:hint="eastAsia"/>
          <w:lang w:eastAsia="zh-CN"/>
        </w:rPr>
        <w:t>个工作日内完成备案与审核，该工作与采购配送中心接洽。</w:t>
      </w:r>
    </w:p>
    <w:p w14:paraId="751A3009" w14:textId="77777777" w:rsidR="00AA16F6" w:rsidRDefault="00AA16F6" w:rsidP="00AA16F6">
      <w:pPr>
        <w:ind w:firstLineChars="200" w:firstLine="480"/>
        <w:rPr>
          <w:lang w:eastAsia="zh-CN"/>
        </w:rPr>
      </w:pPr>
      <w:r>
        <w:rPr>
          <w:rFonts w:hint="eastAsia"/>
          <w:lang w:eastAsia="zh-CN"/>
        </w:rPr>
        <w:t>未完成耗材备案及审核的供应商视为放弃参与该项目，后果自负。</w:t>
      </w:r>
    </w:p>
    <w:p w14:paraId="08B1AD01" w14:textId="77777777" w:rsidR="00AA16F6" w:rsidRDefault="00AA16F6" w:rsidP="00AA16F6">
      <w:pPr>
        <w:ind w:left="121" w:hangingChars="43" w:hanging="121"/>
        <w:rPr>
          <w:rFonts w:ascii="楷体" w:eastAsia="楷体" w:hAnsi="楷体" w:cs="楷体" w:hint="eastAsia"/>
          <w:b/>
          <w:bCs/>
          <w:color w:val="000000"/>
          <w:sz w:val="28"/>
          <w:szCs w:val="28"/>
          <w:lang w:eastAsia="zh-CN"/>
        </w:rPr>
      </w:pPr>
      <w:r>
        <w:rPr>
          <w:rFonts w:ascii="楷体" w:eastAsia="楷体" w:hAnsi="楷体" w:cs="楷体" w:hint="eastAsia"/>
          <w:b/>
          <w:bCs/>
          <w:color w:val="000000"/>
          <w:sz w:val="28"/>
          <w:szCs w:val="28"/>
          <w:lang w:eastAsia="zh-CN"/>
        </w:rPr>
        <w:t>六、联系事项</w:t>
      </w:r>
    </w:p>
    <w:p w14:paraId="2346A9DA" w14:textId="30BA03C4" w:rsidR="00AA16F6" w:rsidRDefault="00AA16F6" w:rsidP="00AA16F6">
      <w:pPr>
        <w:ind w:firstLineChars="200" w:firstLine="480"/>
        <w:rPr>
          <w:rFonts w:hint="eastAsia"/>
          <w:color w:val="000000"/>
          <w:lang w:eastAsia="zh-CN"/>
        </w:rPr>
      </w:pPr>
      <w:r>
        <w:rPr>
          <w:rFonts w:hint="eastAsia"/>
          <w:color w:val="000000"/>
          <w:lang w:eastAsia="zh-CN"/>
        </w:rPr>
        <w:t>联系人：</w:t>
      </w:r>
      <w:r>
        <w:rPr>
          <w:rFonts w:hint="eastAsia"/>
          <w:color w:val="000000"/>
          <w:lang w:eastAsia="zh-CN"/>
        </w:rPr>
        <w:t>马</w:t>
      </w:r>
      <w:r>
        <w:rPr>
          <w:rFonts w:hint="eastAsia"/>
          <w:color w:val="000000"/>
          <w:lang w:eastAsia="zh-CN"/>
        </w:rPr>
        <w:t>老师。</w:t>
      </w:r>
    </w:p>
    <w:p w14:paraId="68EEC34B" w14:textId="77777777" w:rsidR="00AA16F6" w:rsidRDefault="00AA16F6" w:rsidP="00AA16F6">
      <w:pPr>
        <w:ind w:firstLineChars="200" w:firstLine="480"/>
        <w:rPr>
          <w:color w:val="000000"/>
          <w:lang w:eastAsia="zh-CN"/>
        </w:rPr>
      </w:pPr>
      <w:r>
        <w:rPr>
          <w:rFonts w:hint="eastAsia"/>
          <w:color w:val="000000"/>
          <w:lang w:eastAsia="zh-CN"/>
        </w:rPr>
        <w:t>联系方式：</w:t>
      </w:r>
      <w:r>
        <w:rPr>
          <w:rFonts w:hint="eastAsia"/>
          <w:color w:val="000000"/>
          <w:lang w:eastAsia="zh-CN"/>
        </w:rPr>
        <w:t>025-86617141-50416</w:t>
      </w:r>
    </w:p>
    <w:p w14:paraId="2AC70FCE" w14:textId="77777777" w:rsidR="00AA16F6" w:rsidRDefault="00AA16F6" w:rsidP="00AA16F6">
      <w:pPr>
        <w:ind w:firstLineChars="200" w:firstLine="480"/>
        <w:rPr>
          <w:color w:val="000000"/>
          <w:lang w:eastAsia="zh-CN"/>
        </w:rPr>
      </w:pPr>
      <w:r>
        <w:rPr>
          <w:rFonts w:hint="eastAsia"/>
          <w:color w:val="000000"/>
          <w:lang w:eastAsia="zh-CN"/>
        </w:rPr>
        <w:t>地址：南京市汉中路</w:t>
      </w:r>
      <w:r>
        <w:rPr>
          <w:rFonts w:hint="eastAsia"/>
          <w:color w:val="000000"/>
          <w:lang w:eastAsia="zh-CN"/>
        </w:rPr>
        <w:t>155</w:t>
      </w:r>
      <w:r>
        <w:rPr>
          <w:rFonts w:hint="eastAsia"/>
          <w:color w:val="000000"/>
          <w:lang w:eastAsia="zh-CN"/>
        </w:rPr>
        <w:t>号江苏省中医院</w:t>
      </w:r>
      <w:r>
        <w:rPr>
          <w:rFonts w:hint="eastAsia"/>
          <w:color w:val="000000"/>
          <w:lang w:eastAsia="zh-CN"/>
        </w:rPr>
        <w:t>5</w:t>
      </w:r>
      <w:r>
        <w:rPr>
          <w:rFonts w:hint="eastAsia"/>
          <w:color w:val="000000"/>
          <w:lang w:eastAsia="zh-CN"/>
        </w:rPr>
        <w:t>号楼</w:t>
      </w:r>
      <w:r>
        <w:rPr>
          <w:rFonts w:hint="eastAsia"/>
          <w:color w:val="000000"/>
          <w:lang w:eastAsia="zh-CN"/>
        </w:rPr>
        <w:t>416</w:t>
      </w:r>
      <w:r>
        <w:rPr>
          <w:rFonts w:hint="eastAsia"/>
          <w:color w:val="000000"/>
          <w:lang w:eastAsia="zh-CN"/>
        </w:rPr>
        <w:t>室</w:t>
      </w:r>
      <w:r>
        <w:rPr>
          <w:rFonts w:hint="eastAsia"/>
          <w:color w:val="000000"/>
          <w:lang w:eastAsia="zh-CN"/>
        </w:rPr>
        <w:t xml:space="preserve"> </w:t>
      </w:r>
      <w:r>
        <w:rPr>
          <w:rFonts w:hint="eastAsia"/>
          <w:color w:val="000000"/>
          <w:lang w:eastAsia="zh-CN"/>
        </w:rPr>
        <w:t>邮编：</w:t>
      </w:r>
      <w:r>
        <w:rPr>
          <w:rFonts w:hint="eastAsia"/>
          <w:color w:val="000000"/>
          <w:lang w:eastAsia="zh-CN"/>
        </w:rPr>
        <w:t>210029</w:t>
      </w:r>
    </w:p>
    <w:bookmarkEnd w:id="2"/>
    <w:p w14:paraId="31B61978" w14:textId="77777777" w:rsidR="00AA16F6" w:rsidRDefault="00AA16F6" w:rsidP="00AA16F6">
      <w:pPr>
        <w:ind w:firstLineChars="200" w:firstLine="440"/>
        <w:rPr>
          <w:color w:val="000000"/>
          <w:sz w:val="22"/>
          <w:szCs w:val="22"/>
          <w:lang w:eastAsia="zh-CN"/>
        </w:rPr>
      </w:pPr>
    </w:p>
    <w:p w14:paraId="103E51C2" w14:textId="77777777" w:rsidR="00AA16F6" w:rsidRDefault="00AA16F6">
      <w:pPr>
        <w:pStyle w:val="1"/>
        <w:spacing w:before="156"/>
        <w:rPr>
          <w:lang w:eastAsia="zh-CN"/>
        </w:rPr>
      </w:pPr>
      <w:r>
        <w:rPr>
          <w:rFonts w:hint="eastAsia"/>
          <w:lang w:eastAsia="zh-CN"/>
        </w:rPr>
        <w:lastRenderedPageBreak/>
        <w:t>附件：</w:t>
      </w:r>
    </w:p>
    <w:p w14:paraId="39784351" w14:textId="6072F3FF" w:rsidR="00490965" w:rsidRDefault="00AA16F6">
      <w:pPr>
        <w:pStyle w:val="1"/>
        <w:spacing w:before="156"/>
        <w:rPr>
          <w:color w:val="FF0000"/>
          <w:sz w:val="36"/>
          <w:lang w:eastAsia="zh-CN"/>
        </w:rPr>
      </w:pPr>
      <w:r>
        <w:rPr>
          <w:rFonts w:hint="eastAsia"/>
          <w:lang w:eastAsia="zh-CN"/>
        </w:rPr>
        <w:t>1</w:t>
      </w:r>
      <w:r>
        <w:rPr>
          <w:rFonts w:hint="eastAsia"/>
          <w:lang w:eastAsia="zh-CN"/>
        </w:rPr>
        <w:t>、</w:t>
      </w:r>
      <w:r w:rsidR="007A2D0D">
        <w:rPr>
          <w:rFonts w:hint="eastAsia"/>
          <w:lang w:eastAsia="zh-CN"/>
        </w:rPr>
        <w:t>技术要求</w:t>
      </w:r>
      <w:bookmarkEnd w:id="0"/>
      <w:bookmarkEnd w:id="1"/>
      <w:r w:rsidR="007A2D0D">
        <w:rPr>
          <w:rFonts w:hint="eastAsia"/>
          <w:color w:val="FF0000"/>
          <w:sz w:val="36"/>
          <w:szCs w:val="36"/>
          <w:lang w:eastAsia="zh-CN"/>
        </w:rPr>
        <w:t>（</w:t>
      </w:r>
      <w:r w:rsidR="007A2D0D">
        <w:rPr>
          <w:rFonts w:hint="eastAsia"/>
          <w:color w:val="FF0000"/>
          <w:sz w:val="36"/>
          <w:lang w:eastAsia="zh-CN"/>
        </w:rPr>
        <w:t>包含但不限于此）</w:t>
      </w:r>
    </w:p>
    <w:p w14:paraId="55BB3D1C" w14:textId="77777777" w:rsidR="00490965" w:rsidRDefault="007A2D0D">
      <w:pPr>
        <w:pStyle w:val="2"/>
        <w:rPr>
          <w:lang w:eastAsia="zh-CN"/>
        </w:rPr>
      </w:pPr>
      <w:bookmarkStart w:id="3" w:name="_Toc74992537"/>
      <w:r>
        <w:rPr>
          <w:rFonts w:hint="eastAsia"/>
          <w:lang w:eastAsia="zh-CN"/>
        </w:rPr>
        <w:t>2</w:t>
      </w:r>
      <w:r>
        <w:rPr>
          <w:rFonts w:hint="eastAsia"/>
          <w:lang w:eastAsia="zh-CN"/>
        </w:rPr>
        <w:t>.1</w:t>
      </w:r>
      <w:r>
        <w:rPr>
          <w:rFonts w:hint="eastAsia"/>
          <w:lang w:eastAsia="zh-CN"/>
        </w:rPr>
        <w:t>、产能及工艺要求</w:t>
      </w:r>
      <w:bookmarkEnd w:id="3"/>
    </w:p>
    <w:tbl>
      <w:tblPr>
        <w:tblStyle w:val="a9"/>
        <w:tblW w:w="4998" w:type="pct"/>
        <w:tblLook w:val="04A0" w:firstRow="1" w:lastRow="0" w:firstColumn="1" w:lastColumn="0" w:noHBand="0" w:noVBand="1"/>
      </w:tblPr>
      <w:tblGrid>
        <w:gridCol w:w="1082"/>
        <w:gridCol w:w="1726"/>
        <w:gridCol w:w="6437"/>
        <w:gridCol w:w="1433"/>
      </w:tblGrid>
      <w:tr w:rsidR="00490965" w14:paraId="747425DD" w14:textId="77777777">
        <w:trPr>
          <w:tblHeader/>
        </w:trPr>
        <w:tc>
          <w:tcPr>
            <w:tcW w:w="506" w:type="pct"/>
            <w:shd w:val="clear" w:color="auto" w:fill="BFBFBF" w:themeFill="background1" w:themeFillShade="BF"/>
            <w:vAlign w:val="center"/>
          </w:tcPr>
          <w:p w14:paraId="0B244E57" w14:textId="77777777" w:rsidR="00490965" w:rsidRDefault="007A2D0D">
            <w:pPr>
              <w:spacing w:beforeLines="0" w:before="0" w:line="240" w:lineRule="auto"/>
              <w:jc w:val="center"/>
              <w:rPr>
                <w:lang w:eastAsia="zh-CN"/>
              </w:rPr>
            </w:pPr>
            <w:r>
              <w:rPr>
                <w:rFonts w:hint="eastAsia"/>
                <w:lang w:eastAsia="zh-CN"/>
              </w:rPr>
              <w:t>编号</w:t>
            </w:r>
          </w:p>
        </w:tc>
        <w:tc>
          <w:tcPr>
            <w:tcW w:w="808" w:type="pct"/>
            <w:shd w:val="clear" w:color="auto" w:fill="BFBFBF" w:themeFill="background1" w:themeFillShade="BF"/>
            <w:vAlign w:val="center"/>
          </w:tcPr>
          <w:p w14:paraId="0ADE1A0E" w14:textId="77777777" w:rsidR="00490965" w:rsidRDefault="007A2D0D">
            <w:pPr>
              <w:spacing w:beforeLines="0" w:before="0" w:line="240" w:lineRule="auto"/>
              <w:jc w:val="center"/>
              <w:rPr>
                <w:lang w:eastAsia="zh-CN"/>
              </w:rPr>
            </w:pPr>
            <w:r>
              <w:rPr>
                <w:rFonts w:hint="eastAsia"/>
                <w:lang w:eastAsia="zh-CN"/>
              </w:rPr>
              <w:t>技术要求</w:t>
            </w:r>
          </w:p>
        </w:tc>
        <w:tc>
          <w:tcPr>
            <w:tcW w:w="3013" w:type="pct"/>
            <w:shd w:val="clear" w:color="auto" w:fill="BFBFBF" w:themeFill="background1" w:themeFillShade="BF"/>
            <w:vAlign w:val="center"/>
          </w:tcPr>
          <w:p w14:paraId="059A3247" w14:textId="77777777" w:rsidR="00490965" w:rsidRDefault="007A2D0D">
            <w:pPr>
              <w:spacing w:beforeLines="0" w:before="0" w:line="240" w:lineRule="auto"/>
              <w:jc w:val="center"/>
              <w:rPr>
                <w:lang w:eastAsia="zh-CN"/>
              </w:rPr>
            </w:pPr>
            <w:r>
              <w:rPr>
                <w:rFonts w:hint="eastAsia"/>
                <w:lang w:eastAsia="zh-CN"/>
              </w:rPr>
              <w:t>规定标准</w:t>
            </w:r>
          </w:p>
        </w:tc>
        <w:tc>
          <w:tcPr>
            <w:tcW w:w="671" w:type="pct"/>
            <w:shd w:val="clear" w:color="auto" w:fill="BFBFBF" w:themeFill="background1" w:themeFillShade="BF"/>
            <w:vAlign w:val="center"/>
          </w:tcPr>
          <w:p w14:paraId="07878133"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2ADAF7D5" w14:textId="77777777">
        <w:trPr>
          <w:trHeight w:val="471"/>
        </w:trPr>
        <w:tc>
          <w:tcPr>
            <w:tcW w:w="506" w:type="pct"/>
            <w:vAlign w:val="center"/>
          </w:tcPr>
          <w:p w14:paraId="26DD9329"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1D6359BF" w14:textId="77777777" w:rsidR="00490965" w:rsidRDefault="007A2D0D">
            <w:pPr>
              <w:spacing w:beforeLines="0" w:before="0" w:line="240" w:lineRule="auto"/>
              <w:jc w:val="center"/>
              <w:rPr>
                <w:lang w:eastAsia="zh-CN"/>
              </w:rPr>
            </w:pPr>
            <w:r>
              <w:rPr>
                <w:rFonts w:hint="eastAsia"/>
                <w:lang w:eastAsia="zh-CN"/>
              </w:rPr>
              <w:t>物料特性</w:t>
            </w:r>
          </w:p>
        </w:tc>
        <w:tc>
          <w:tcPr>
            <w:tcW w:w="3013" w:type="pct"/>
            <w:vAlign w:val="center"/>
          </w:tcPr>
          <w:p w14:paraId="0776C3AA" w14:textId="77777777" w:rsidR="00490965" w:rsidRDefault="007A2D0D">
            <w:pPr>
              <w:spacing w:beforeLines="0" w:before="0" w:line="240" w:lineRule="auto"/>
              <w:rPr>
                <w:rFonts w:ascii="宋体" w:hAnsi="宋体" w:cs="宋体"/>
                <w:b/>
                <w:color w:val="000000"/>
                <w:sz w:val="28"/>
                <w:szCs w:val="28"/>
                <w:lang w:eastAsia="zh-CN"/>
              </w:rPr>
            </w:pPr>
            <w:r>
              <w:rPr>
                <w:rFonts w:ascii="Times New Roman Regular" w:hAnsi="Times New Roman Regular" w:cs="Times New Roman Regular"/>
                <w:szCs w:val="24"/>
                <w:lang w:eastAsia="zh-CN"/>
              </w:rPr>
              <w:t>设备可用于</w:t>
            </w:r>
            <w:r>
              <w:rPr>
                <w:rFonts w:ascii="Times New Roman Regular" w:hAnsi="Times New Roman Regular" w:cs="Times New Roman Regular" w:hint="eastAsia"/>
                <w:szCs w:val="24"/>
                <w:lang w:eastAsia="zh-CN"/>
              </w:rPr>
              <w:t>中药提取</w:t>
            </w:r>
            <w:r>
              <w:rPr>
                <w:rFonts w:ascii="Times New Roman Regular" w:hAnsi="Times New Roman Regular" w:cs="Times New Roman Regular"/>
                <w:szCs w:val="24"/>
                <w:lang w:eastAsia="zh-CN"/>
              </w:rPr>
              <w:t>浸膏类产品干燥</w:t>
            </w:r>
            <w:r>
              <w:rPr>
                <w:rFonts w:ascii="Times New Roman Regular" w:hAnsi="Times New Roman Regular" w:cs="Times New Roman Regular" w:hint="eastAsia"/>
                <w:szCs w:val="24"/>
                <w:lang w:eastAsia="zh-CN"/>
              </w:rPr>
              <w:t>。</w:t>
            </w:r>
          </w:p>
        </w:tc>
        <w:tc>
          <w:tcPr>
            <w:tcW w:w="671" w:type="pct"/>
            <w:vAlign w:val="center"/>
          </w:tcPr>
          <w:p w14:paraId="723D0AF9" w14:textId="77777777" w:rsidR="00490965" w:rsidRDefault="007A2D0D">
            <w:pPr>
              <w:spacing w:beforeLines="0" w:before="0" w:line="240" w:lineRule="auto"/>
              <w:jc w:val="center"/>
              <w:rPr>
                <w:lang w:eastAsia="zh-CN"/>
              </w:rPr>
            </w:pPr>
            <w:r>
              <w:rPr>
                <w:rFonts w:hint="eastAsia"/>
                <w:lang w:eastAsia="zh-CN"/>
              </w:rPr>
              <w:t>必须</w:t>
            </w:r>
          </w:p>
        </w:tc>
      </w:tr>
      <w:tr w:rsidR="00490965" w14:paraId="2FB0C002" w14:textId="77777777">
        <w:trPr>
          <w:trHeight w:val="565"/>
        </w:trPr>
        <w:tc>
          <w:tcPr>
            <w:tcW w:w="506" w:type="pct"/>
            <w:vAlign w:val="center"/>
          </w:tcPr>
          <w:p w14:paraId="2D626625"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32F56306" w14:textId="77777777" w:rsidR="00490965" w:rsidRDefault="007A2D0D">
            <w:pPr>
              <w:spacing w:beforeLines="0" w:before="0" w:line="240" w:lineRule="auto"/>
              <w:jc w:val="center"/>
              <w:rPr>
                <w:lang w:eastAsia="zh-CN"/>
              </w:rPr>
            </w:pPr>
            <w:r>
              <w:rPr>
                <w:rFonts w:hint="eastAsia"/>
                <w:lang w:eastAsia="zh-CN"/>
              </w:rPr>
              <w:t>物料温度要求</w:t>
            </w:r>
          </w:p>
        </w:tc>
        <w:tc>
          <w:tcPr>
            <w:tcW w:w="3013" w:type="pct"/>
            <w:vAlign w:val="center"/>
          </w:tcPr>
          <w:p w14:paraId="0AE49EE5" w14:textId="77777777" w:rsidR="00490965" w:rsidRDefault="007A2D0D">
            <w:pPr>
              <w:spacing w:beforeLines="0" w:before="0" w:line="240" w:lineRule="auto"/>
              <w:rPr>
                <w:lang w:eastAsia="zh-CN"/>
              </w:rPr>
            </w:pPr>
            <w:r>
              <w:rPr>
                <w:rFonts w:hint="eastAsia"/>
                <w:lang w:eastAsia="zh-CN"/>
              </w:rPr>
              <w:t>物料最高耐受温度</w:t>
            </w:r>
            <w:r>
              <w:rPr>
                <w:rFonts w:hint="eastAsia"/>
                <w:b/>
                <w:color w:val="FF0000"/>
                <w:lang w:eastAsia="zh-CN"/>
              </w:rPr>
              <w:t>90</w:t>
            </w:r>
            <w:r>
              <w:rPr>
                <w:rFonts w:hint="eastAsia"/>
                <w:lang w:eastAsia="zh-CN"/>
              </w:rPr>
              <w:t>℃。</w:t>
            </w:r>
          </w:p>
        </w:tc>
        <w:tc>
          <w:tcPr>
            <w:tcW w:w="671" w:type="pct"/>
            <w:vAlign w:val="center"/>
          </w:tcPr>
          <w:p w14:paraId="7FB07621" w14:textId="77777777" w:rsidR="00490965" w:rsidRDefault="007A2D0D">
            <w:pPr>
              <w:spacing w:beforeLines="0" w:before="0" w:line="240" w:lineRule="auto"/>
              <w:jc w:val="center"/>
              <w:rPr>
                <w:lang w:eastAsia="zh-CN"/>
              </w:rPr>
            </w:pPr>
            <w:r>
              <w:rPr>
                <w:rFonts w:hint="eastAsia"/>
                <w:lang w:eastAsia="zh-CN"/>
              </w:rPr>
              <w:t>必须</w:t>
            </w:r>
          </w:p>
        </w:tc>
      </w:tr>
      <w:tr w:rsidR="00490965" w14:paraId="3F9711F2" w14:textId="77777777">
        <w:tc>
          <w:tcPr>
            <w:tcW w:w="506" w:type="pct"/>
            <w:vAlign w:val="center"/>
          </w:tcPr>
          <w:p w14:paraId="2AC2D57C"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0F84B7D6" w14:textId="77777777" w:rsidR="00490965" w:rsidRDefault="007A2D0D">
            <w:pPr>
              <w:spacing w:beforeLines="0" w:before="0" w:line="240" w:lineRule="auto"/>
              <w:jc w:val="center"/>
              <w:rPr>
                <w:lang w:eastAsia="zh-CN"/>
              </w:rPr>
            </w:pPr>
            <w:r>
              <w:rPr>
                <w:rFonts w:hint="eastAsia"/>
                <w:lang w:eastAsia="zh-CN"/>
              </w:rPr>
              <w:t>烘盘数量</w:t>
            </w:r>
          </w:p>
        </w:tc>
        <w:tc>
          <w:tcPr>
            <w:tcW w:w="3013" w:type="pct"/>
            <w:vAlign w:val="center"/>
          </w:tcPr>
          <w:p w14:paraId="718D52A6" w14:textId="77777777" w:rsidR="00490965" w:rsidRDefault="007A2D0D">
            <w:pPr>
              <w:spacing w:beforeLines="0" w:before="0" w:line="240" w:lineRule="auto"/>
              <w:rPr>
                <w:rFonts w:ascii="宋体" w:hAnsi="宋体" w:cs="宋体"/>
                <w:b/>
                <w:color w:val="000000"/>
                <w:sz w:val="28"/>
                <w:szCs w:val="28"/>
                <w:lang w:eastAsia="zh-CN"/>
              </w:rPr>
            </w:pPr>
            <w:r>
              <w:rPr>
                <w:rFonts w:hint="eastAsia"/>
                <w:lang w:eastAsia="zh-CN"/>
              </w:rPr>
              <w:t>烘盘数量</w:t>
            </w:r>
            <w:r>
              <w:rPr>
                <w:rFonts w:hint="eastAsia"/>
                <w:b/>
                <w:color w:val="FF0000"/>
                <w:lang w:eastAsia="zh-CN"/>
              </w:rPr>
              <w:t>72</w:t>
            </w:r>
            <w:r>
              <w:rPr>
                <w:rFonts w:hint="eastAsia"/>
                <w:lang w:eastAsia="zh-CN"/>
              </w:rPr>
              <w:t>只</w:t>
            </w:r>
            <w:r>
              <w:rPr>
                <w:rFonts w:ascii="Times New Roman Regular" w:hAnsi="Times New Roman Regular" w:cs="Times New Roman Regular"/>
                <w:szCs w:val="24"/>
                <w:lang w:eastAsia="zh-CN"/>
              </w:rPr>
              <w:t>料盘材质</w:t>
            </w:r>
            <w:r>
              <w:rPr>
                <w:rFonts w:ascii="Times New Roman Regular" w:hAnsi="Times New Roman Regular" w:cs="Times New Roman Regular"/>
                <w:szCs w:val="24"/>
                <w:lang w:eastAsia="zh-CN"/>
              </w:rPr>
              <w:t>：</w:t>
            </w:r>
            <w:r>
              <w:rPr>
                <w:rFonts w:ascii="Times New Roman Regular" w:hAnsi="Times New Roman Regular" w:cs="Times New Roman Regular"/>
                <w:szCs w:val="24"/>
                <w:lang w:eastAsia="zh-CN"/>
              </w:rPr>
              <w:t>3</w:t>
            </w:r>
            <w:r>
              <w:rPr>
                <w:rFonts w:ascii="Times New Roman Regular" w:hAnsi="Times New Roman Regular" w:cs="Times New Roman Regular"/>
                <w:szCs w:val="24"/>
                <w:lang w:eastAsia="zh-CN"/>
              </w:rPr>
              <w:t>04</w:t>
            </w:r>
            <w:r>
              <w:rPr>
                <w:rFonts w:ascii="Times New Roman Regular" w:hAnsi="Times New Roman Regular" w:cs="Times New Roman Regular"/>
                <w:szCs w:val="24"/>
                <w:lang w:eastAsia="zh-CN"/>
              </w:rPr>
              <w:t>不锈钢</w:t>
            </w:r>
            <w:r>
              <w:rPr>
                <w:rFonts w:ascii="Times New Roman Regular" w:hAnsi="Times New Roman Regular" w:cs="Times New Roman Regular"/>
                <w:szCs w:val="24"/>
                <w:lang w:eastAsia="zh-Hans"/>
              </w:rPr>
              <w:t>，</w:t>
            </w:r>
            <w:r>
              <w:rPr>
                <w:rFonts w:ascii="Times New Roman Regular" w:hAnsi="Times New Roman Regular" w:cs="Times New Roman Regular"/>
                <w:b/>
                <w:bCs/>
                <w:color w:val="FF0000"/>
                <w:szCs w:val="24"/>
                <w:lang w:eastAsia="zh-Hans"/>
              </w:rPr>
              <w:t>厚度</w:t>
            </w:r>
            <w:r>
              <w:rPr>
                <w:rFonts w:ascii="Times New Roman Regular" w:hAnsi="Times New Roman Regular" w:cs="Times New Roman Regular"/>
                <w:b/>
                <w:bCs/>
                <w:color w:val="FF0000"/>
                <w:szCs w:val="24"/>
                <w:lang w:eastAsia="zh-Hans"/>
              </w:rPr>
              <w:t>2</w:t>
            </w:r>
            <w:r>
              <w:rPr>
                <w:rFonts w:ascii="Times New Roman Regular" w:hAnsi="Times New Roman Regular" w:cs="Times New Roman Regular"/>
                <w:b/>
                <w:bCs/>
                <w:color w:val="FF0000"/>
                <w:szCs w:val="24"/>
                <w:lang w:eastAsia="zh-Hans"/>
              </w:rPr>
              <w:t>mm</w:t>
            </w:r>
            <w:r>
              <w:rPr>
                <w:rFonts w:ascii="Times New Roman Regular" w:hAnsi="Times New Roman Regular" w:cs="Times New Roman Regular"/>
                <w:color w:val="0000FF"/>
                <w:szCs w:val="24"/>
                <w:lang w:eastAsia="zh-Hans"/>
              </w:rPr>
              <w:t>，</w:t>
            </w:r>
            <w:r>
              <w:rPr>
                <w:rFonts w:ascii="Times New Roman Regular" w:hAnsi="Times New Roman Regular" w:cs="Times New Roman Regular"/>
                <w:szCs w:val="24"/>
                <w:lang w:eastAsia="zh-CN"/>
              </w:rPr>
              <w:t>料盘内镜面抛光，表面粗糙度</w:t>
            </w:r>
            <w:r>
              <w:rPr>
                <w:rFonts w:ascii="Times New Roman Regular" w:hAnsi="Times New Roman Regular" w:cs="Times New Roman Regular"/>
                <w:szCs w:val="24"/>
                <w:lang w:eastAsia="zh-CN"/>
              </w:rPr>
              <w:t xml:space="preserve"> Ra≤0.</w:t>
            </w:r>
            <w:r>
              <w:rPr>
                <w:rFonts w:ascii="Times New Roman Regular" w:hAnsi="Times New Roman Regular" w:cs="Times New Roman Regular" w:hint="eastAsia"/>
                <w:szCs w:val="24"/>
                <w:lang w:eastAsia="zh-CN"/>
              </w:rPr>
              <w:t>4</w:t>
            </w:r>
            <w:r>
              <w:rPr>
                <w:rFonts w:ascii="Times New Roman Regular" w:hAnsi="Times New Roman Regular" w:cs="Times New Roman Regular"/>
                <w:szCs w:val="24"/>
                <w:lang w:eastAsia="zh-CN"/>
              </w:rPr>
              <w:t xml:space="preserve"> </w:t>
            </w:r>
            <w:r>
              <w:rPr>
                <w:rFonts w:ascii="Times New Roman Regular" w:hAnsi="Times New Roman Regular" w:cs="Times New Roman Regular"/>
                <w:szCs w:val="24"/>
              </w:rPr>
              <w:t>μ</w:t>
            </w:r>
            <w:r>
              <w:rPr>
                <w:rFonts w:ascii="Times New Roman Regular" w:hAnsi="Times New Roman Regular" w:cs="Times New Roman Regular"/>
                <w:szCs w:val="24"/>
                <w:lang w:eastAsia="zh-CN"/>
              </w:rPr>
              <w:t>m</w:t>
            </w:r>
            <w:r>
              <w:rPr>
                <w:rFonts w:ascii="Times New Roman Regular" w:hAnsi="Times New Roman Regular" w:cs="Times New Roman Regular"/>
                <w:szCs w:val="24"/>
                <w:lang w:eastAsia="zh-CN"/>
              </w:rPr>
              <w:t>，</w:t>
            </w:r>
            <w:r>
              <w:rPr>
                <w:rFonts w:ascii="Times New Roman Regular" w:hAnsi="Times New Roman Regular" w:cs="Times New Roman Regular"/>
                <w:szCs w:val="24"/>
                <w:lang w:eastAsia="zh-CN"/>
              </w:rPr>
              <w:t>配料盘特氟龙布</w:t>
            </w:r>
            <w:r>
              <w:rPr>
                <w:rFonts w:ascii="Times New Roman Regular" w:hAnsi="Times New Roman Regular" w:cs="Times New Roman Regular"/>
                <w:szCs w:val="24"/>
                <w:lang w:eastAsia="zh-CN"/>
              </w:rPr>
              <w:t>2</w:t>
            </w:r>
            <w:r>
              <w:rPr>
                <w:rFonts w:ascii="Times New Roman Regular" w:hAnsi="Times New Roman Regular" w:cs="Times New Roman Regular"/>
                <w:szCs w:val="24"/>
                <w:lang w:eastAsia="zh-CN"/>
              </w:rPr>
              <w:t>套。</w:t>
            </w:r>
          </w:p>
        </w:tc>
        <w:tc>
          <w:tcPr>
            <w:tcW w:w="671" w:type="pct"/>
            <w:vAlign w:val="center"/>
          </w:tcPr>
          <w:p w14:paraId="55A89633" w14:textId="77777777" w:rsidR="00490965" w:rsidRDefault="007A2D0D">
            <w:pPr>
              <w:spacing w:beforeLines="0" w:before="0" w:line="240" w:lineRule="auto"/>
              <w:jc w:val="center"/>
              <w:rPr>
                <w:lang w:eastAsia="zh-CN"/>
              </w:rPr>
            </w:pPr>
            <w:r>
              <w:rPr>
                <w:rFonts w:hint="eastAsia"/>
                <w:lang w:eastAsia="zh-CN"/>
              </w:rPr>
              <w:t>必须</w:t>
            </w:r>
          </w:p>
        </w:tc>
      </w:tr>
      <w:tr w:rsidR="00490965" w14:paraId="57D66D0B" w14:textId="77777777">
        <w:tc>
          <w:tcPr>
            <w:tcW w:w="506" w:type="pct"/>
            <w:vAlign w:val="center"/>
          </w:tcPr>
          <w:p w14:paraId="21984E94"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6B0B3930" w14:textId="77777777" w:rsidR="00490965" w:rsidRDefault="007A2D0D">
            <w:pPr>
              <w:spacing w:beforeLines="0" w:before="0" w:line="240" w:lineRule="auto"/>
              <w:jc w:val="center"/>
              <w:rPr>
                <w:lang w:eastAsia="zh-CN"/>
              </w:rPr>
            </w:pPr>
            <w:r>
              <w:rPr>
                <w:rFonts w:hint="eastAsia"/>
                <w:lang w:eastAsia="zh-CN"/>
              </w:rPr>
              <w:t>产能要求</w:t>
            </w:r>
          </w:p>
        </w:tc>
        <w:tc>
          <w:tcPr>
            <w:tcW w:w="3013" w:type="pct"/>
            <w:vAlign w:val="center"/>
          </w:tcPr>
          <w:p w14:paraId="289DD3D6" w14:textId="77777777" w:rsidR="00490965" w:rsidRDefault="007A2D0D">
            <w:pPr>
              <w:spacing w:beforeLines="0" w:before="0" w:line="240" w:lineRule="auto"/>
              <w:rPr>
                <w:lang w:eastAsia="zh-CN"/>
              </w:rPr>
            </w:pPr>
            <w:r>
              <w:rPr>
                <w:rFonts w:hint="eastAsia"/>
                <w:lang w:eastAsia="zh-CN"/>
              </w:rPr>
              <w:t>每</w:t>
            </w:r>
            <w:r>
              <w:rPr>
                <w:rFonts w:hint="eastAsia"/>
                <w:lang w:eastAsia="zh-CN"/>
              </w:rPr>
              <w:t>标准</w:t>
            </w:r>
            <w:r>
              <w:rPr>
                <w:rFonts w:hint="eastAsia"/>
                <w:lang w:eastAsia="zh-CN"/>
              </w:rPr>
              <w:t>盘装载量</w:t>
            </w:r>
            <w:r>
              <w:rPr>
                <w:rFonts w:hint="eastAsia"/>
                <w:b/>
                <w:bCs/>
                <w:color w:val="FF0000"/>
                <w:lang w:eastAsia="zh-CN"/>
              </w:rPr>
              <w:t>不低于</w:t>
            </w:r>
            <w:r>
              <w:rPr>
                <w:rFonts w:hint="eastAsia"/>
                <w:b/>
                <w:bCs/>
                <w:color w:val="FF0000"/>
                <w:lang w:eastAsia="zh-CN"/>
              </w:rPr>
              <w:t>3</w:t>
            </w:r>
            <w:r>
              <w:rPr>
                <w:rFonts w:hint="eastAsia"/>
                <w:b/>
                <w:bCs/>
                <w:color w:val="FF0000"/>
                <w:lang w:eastAsia="zh-CN"/>
              </w:rPr>
              <w:t>kg</w:t>
            </w:r>
            <w:r>
              <w:rPr>
                <w:rFonts w:hint="eastAsia"/>
                <w:lang w:eastAsia="zh-CN"/>
              </w:rPr>
              <w:t>流浸膏；</w:t>
            </w:r>
          </w:p>
          <w:p w14:paraId="49D473B6" w14:textId="77777777" w:rsidR="00490965" w:rsidRDefault="007A2D0D">
            <w:pPr>
              <w:spacing w:beforeLines="0" w:before="0" w:line="240" w:lineRule="auto"/>
              <w:rPr>
                <w:color w:val="0000FF"/>
                <w:lang w:eastAsia="zh-CN"/>
              </w:rPr>
            </w:pPr>
            <w:r>
              <w:rPr>
                <w:rFonts w:hint="eastAsia"/>
                <w:lang w:eastAsia="zh-CN"/>
              </w:rPr>
              <w:t>物料</w:t>
            </w:r>
            <w:r>
              <w:rPr>
                <w:rFonts w:hint="eastAsia"/>
                <w:b/>
                <w:bCs/>
                <w:color w:val="FF0000"/>
                <w:lang w:eastAsia="zh-CN"/>
              </w:rPr>
              <w:t>终水分≤</w:t>
            </w:r>
            <w:r>
              <w:rPr>
                <w:rFonts w:ascii="Times New Roman Regular" w:hAnsi="Times New Roman Regular" w:cs="Times New Roman Regular"/>
                <w:b/>
                <w:bCs/>
                <w:color w:val="FF0000"/>
                <w:szCs w:val="24"/>
                <w:lang w:eastAsia="zh-CN"/>
              </w:rPr>
              <w:t>3%</w:t>
            </w:r>
            <w:r>
              <w:rPr>
                <w:rFonts w:hint="eastAsia"/>
                <w:b/>
                <w:bCs/>
                <w:color w:val="FF0000"/>
                <w:lang w:eastAsia="zh-CN"/>
              </w:rPr>
              <w:t>；</w:t>
            </w:r>
          </w:p>
          <w:p w14:paraId="7667E514" w14:textId="77777777" w:rsidR="00490965" w:rsidRDefault="007A2D0D">
            <w:pPr>
              <w:spacing w:beforeLines="0" w:before="0" w:line="240" w:lineRule="auto"/>
              <w:rPr>
                <w:lang w:eastAsia="zh-CN"/>
              </w:rPr>
            </w:pPr>
            <w:r>
              <w:rPr>
                <w:rFonts w:hint="eastAsia"/>
                <w:lang w:eastAsia="zh-CN"/>
              </w:rPr>
              <w:t>一般品种</w:t>
            </w:r>
            <w:r>
              <w:rPr>
                <w:rFonts w:hint="eastAsia"/>
                <w:b/>
                <w:bCs/>
                <w:color w:val="FF0000"/>
                <w:lang w:eastAsia="zh-CN"/>
              </w:rPr>
              <w:t>干燥时间≤</w:t>
            </w:r>
            <w:r>
              <w:rPr>
                <w:rFonts w:hint="eastAsia"/>
                <w:b/>
                <w:bCs/>
                <w:color w:val="FF0000"/>
                <w:lang w:eastAsia="zh-CN"/>
              </w:rPr>
              <w:t>5H</w:t>
            </w:r>
            <w:r>
              <w:rPr>
                <w:rFonts w:hint="eastAsia"/>
                <w:b/>
                <w:bCs/>
                <w:color w:val="FF0000"/>
                <w:lang w:eastAsia="zh-CN"/>
              </w:rPr>
              <w:t>。</w:t>
            </w:r>
          </w:p>
        </w:tc>
        <w:tc>
          <w:tcPr>
            <w:tcW w:w="671" w:type="pct"/>
            <w:vAlign w:val="center"/>
          </w:tcPr>
          <w:p w14:paraId="0ACC39EA" w14:textId="77777777" w:rsidR="00490965" w:rsidRDefault="007A2D0D">
            <w:pPr>
              <w:spacing w:beforeLines="0" w:before="0" w:line="240" w:lineRule="auto"/>
              <w:jc w:val="center"/>
              <w:rPr>
                <w:lang w:eastAsia="zh-CN"/>
              </w:rPr>
            </w:pPr>
            <w:r>
              <w:rPr>
                <w:rFonts w:hint="eastAsia"/>
                <w:lang w:eastAsia="zh-CN"/>
              </w:rPr>
              <w:t>必须</w:t>
            </w:r>
          </w:p>
        </w:tc>
      </w:tr>
      <w:tr w:rsidR="00490965" w14:paraId="20710BB8" w14:textId="77777777">
        <w:tc>
          <w:tcPr>
            <w:tcW w:w="506" w:type="pct"/>
            <w:vAlign w:val="center"/>
          </w:tcPr>
          <w:p w14:paraId="58223130"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32C5D162" w14:textId="77777777" w:rsidR="00490965" w:rsidRDefault="007A2D0D">
            <w:pPr>
              <w:spacing w:beforeLines="0" w:before="0" w:line="240" w:lineRule="auto"/>
              <w:jc w:val="center"/>
              <w:rPr>
                <w:lang w:eastAsia="zh-CN"/>
              </w:rPr>
            </w:pPr>
            <w:r>
              <w:rPr>
                <w:rFonts w:hint="eastAsia"/>
                <w:lang w:eastAsia="zh-CN"/>
              </w:rPr>
              <w:t>干品特性要求</w:t>
            </w:r>
          </w:p>
        </w:tc>
        <w:tc>
          <w:tcPr>
            <w:tcW w:w="3013" w:type="pct"/>
            <w:vAlign w:val="center"/>
          </w:tcPr>
          <w:p w14:paraId="69FE795C" w14:textId="77777777" w:rsidR="00490965" w:rsidRDefault="007A2D0D">
            <w:pPr>
              <w:spacing w:beforeLines="0" w:before="0" w:line="240" w:lineRule="auto"/>
              <w:rPr>
                <w:lang w:eastAsia="zh-CN"/>
              </w:rPr>
            </w:pPr>
            <w:r>
              <w:rPr>
                <w:rFonts w:hint="eastAsia"/>
                <w:lang w:eastAsia="zh-CN"/>
              </w:rPr>
              <w:t>干燥完成后物料应呈多孔状，蓬松状态，便于出料和粉碎。</w:t>
            </w:r>
          </w:p>
          <w:p w14:paraId="6282B9AD" w14:textId="77777777" w:rsidR="00490965" w:rsidRDefault="007A2D0D">
            <w:pPr>
              <w:spacing w:beforeLines="0" w:before="0" w:line="240" w:lineRule="auto"/>
              <w:rPr>
                <w:rFonts w:ascii="宋体" w:hAnsi="宋体" w:cs="宋体"/>
                <w:b/>
                <w:color w:val="000000"/>
                <w:sz w:val="28"/>
                <w:szCs w:val="28"/>
                <w:lang w:eastAsia="zh-CN"/>
              </w:rPr>
            </w:pPr>
            <w:r>
              <w:rPr>
                <w:rFonts w:hint="eastAsia"/>
                <w:lang w:eastAsia="zh-CN"/>
              </w:rPr>
              <w:t>整个干燥过程中保证物料处在最高耐受温度以下，保证物料有效成分不被破坏。</w:t>
            </w:r>
          </w:p>
        </w:tc>
        <w:tc>
          <w:tcPr>
            <w:tcW w:w="671" w:type="pct"/>
            <w:vAlign w:val="center"/>
          </w:tcPr>
          <w:p w14:paraId="4C1A1A55" w14:textId="77777777" w:rsidR="00490965" w:rsidRDefault="007A2D0D">
            <w:pPr>
              <w:spacing w:beforeLines="0" w:before="0" w:line="240" w:lineRule="auto"/>
              <w:jc w:val="center"/>
              <w:rPr>
                <w:lang w:eastAsia="zh-CN"/>
              </w:rPr>
            </w:pPr>
            <w:r>
              <w:rPr>
                <w:rFonts w:hint="eastAsia"/>
                <w:lang w:eastAsia="zh-CN"/>
              </w:rPr>
              <w:t>必须</w:t>
            </w:r>
          </w:p>
        </w:tc>
      </w:tr>
    </w:tbl>
    <w:p w14:paraId="2BDB4758" w14:textId="77777777" w:rsidR="00490965" w:rsidRDefault="007A2D0D">
      <w:pPr>
        <w:pStyle w:val="2"/>
        <w:rPr>
          <w:lang w:eastAsia="zh-CN"/>
        </w:rPr>
      </w:pPr>
      <w:bookmarkStart w:id="4" w:name="_Toc74992538"/>
      <w:r>
        <w:rPr>
          <w:rFonts w:hint="eastAsia"/>
          <w:lang w:eastAsia="zh-CN"/>
        </w:rPr>
        <w:t>2</w:t>
      </w:r>
      <w:r>
        <w:rPr>
          <w:rFonts w:hint="eastAsia"/>
          <w:lang w:eastAsia="zh-CN"/>
        </w:rPr>
        <w:t>.2</w:t>
      </w:r>
      <w:r>
        <w:rPr>
          <w:rFonts w:hint="eastAsia"/>
          <w:lang w:eastAsia="zh-CN"/>
        </w:rPr>
        <w:t>、设备结构要求</w:t>
      </w:r>
      <w:bookmarkEnd w:id="4"/>
    </w:p>
    <w:tbl>
      <w:tblPr>
        <w:tblStyle w:val="a9"/>
        <w:tblW w:w="4998" w:type="pct"/>
        <w:tblLook w:val="04A0" w:firstRow="1" w:lastRow="0" w:firstColumn="1" w:lastColumn="0" w:noHBand="0" w:noVBand="1"/>
      </w:tblPr>
      <w:tblGrid>
        <w:gridCol w:w="1074"/>
        <w:gridCol w:w="1732"/>
        <w:gridCol w:w="6439"/>
        <w:gridCol w:w="1433"/>
      </w:tblGrid>
      <w:tr w:rsidR="00490965" w14:paraId="10C86865" w14:textId="77777777">
        <w:trPr>
          <w:tblHeader/>
        </w:trPr>
        <w:tc>
          <w:tcPr>
            <w:tcW w:w="503" w:type="pct"/>
            <w:shd w:val="clear" w:color="auto" w:fill="BFBFBF" w:themeFill="background1" w:themeFillShade="BF"/>
            <w:vAlign w:val="center"/>
          </w:tcPr>
          <w:p w14:paraId="164CC8F9" w14:textId="77777777" w:rsidR="00490965" w:rsidRDefault="007A2D0D">
            <w:pPr>
              <w:spacing w:beforeLines="0" w:before="0" w:line="240" w:lineRule="auto"/>
              <w:jc w:val="center"/>
              <w:rPr>
                <w:lang w:eastAsia="zh-CN"/>
              </w:rPr>
            </w:pPr>
            <w:r>
              <w:rPr>
                <w:rFonts w:hint="eastAsia"/>
                <w:lang w:eastAsia="zh-CN"/>
              </w:rPr>
              <w:t>编号</w:t>
            </w:r>
          </w:p>
        </w:tc>
        <w:tc>
          <w:tcPr>
            <w:tcW w:w="811" w:type="pct"/>
            <w:shd w:val="clear" w:color="auto" w:fill="BFBFBF" w:themeFill="background1" w:themeFillShade="BF"/>
            <w:vAlign w:val="center"/>
          </w:tcPr>
          <w:p w14:paraId="1AC6AF4F" w14:textId="77777777" w:rsidR="00490965" w:rsidRDefault="007A2D0D">
            <w:pPr>
              <w:spacing w:beforeLines="0" w:before="0" w:line="240" w:lineRule="auto"/>
              <w:jc w:val="center"/>
              <w:rPr>
                <w:lang w:eastAsia="zh-CN"/>
              </w:rPr>
            </w:pPr>
            <w:r>
              <w:rPr>
                <w:rFonts w:hint="eastAsia"/>
                <w:lang w:eastAsia="zh-CN"/>
              </w:rPr>
              <w:t>技术要求</w:t>
            </w:r>
          </w:p>
        </w:tc>
        <w:tc>
          <w:tcPr>
            <w:tcW w:w="3014" w:type="pct"/>
            <w:shd w:val="clear" w:color="auto" w:fill="BFBFBF" w:themeFill="background1" w:themeFillShade="BF"/>
            <w:vAlign w:val="center"/>
          </w:tcPr>
          <w:p w14:paraId="53401BAD" w14:textId="77777777" w:rsidR="00490965" w:rsidRDefault="007A2D0D">
            <w:pPr>
              <w:spacing w:beforeLines="0" w:before="0" w:line="240" w:lineRule="auto"/>
              <w:jc w:val="center"/>
              <w:rPr>
                <w:lang w:eastAsia="zh-CN"/>
              </w:rPr>
            </w:pPr>
            <w:r>
              <w:rPr>
                <w:rFonts w:hint="eastAsia"/>
                <w:lang w:eastAsia="zh-CN"/>
              </w:rPr>
              <w:t>规定标准</w:t>
            </w:r>
          </w:p>
        </w:tc>
        <w:tc>
          <w:tcPr>
            <w:tcW w:w="671" w:type="pct"/>
            <w:shd w:val="clear" w:color="auto" w:fill="BFBFBF" w:themeFill="background1" w:themeFillShade="BF"/>
            <w:vAlign w:val="center"/>
          </w:tcPr>
          <w:p w14:paraId="5D729B9B"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15AA71F9" w14:textId="77777777">
        <w:tc>
          <w:tcPr>
            <w:tcW w:w="503" w:type="pct"/>
            <w:vAlign w:val="center"/>
          </w:tcPr>
          <w:p w14:paraId="7359B16C"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52F8680E" w14:textId="77777777" w:rsidR="00490965" w:rsidRDefault="007A2D0D">
            <w:pPr>
              <w:spacing w:beforeLines="0" w:before="0" w:line="240" w:lineRule="auto"/>
              <w:jc w:val="center"/>
              <w:rPr>
                <w:lang w:eastAsia="zh-CN"/>
              </w:rPr>
            </w:pPr>
            <w:r>
              <w:rPr>
                <w:rFonts w:hint="eastAsia"/>
                <w:lang w:eastAsia="zh-CN"/>
              </w:rPr>
              <w:t>箱体</w:t>
            </w:r>
          </w:p>
        </w:tc>
        <w:tc>
          <w:tcPr>
            <w:tcW w:w="3014" w:type="pct"/>
            <w:vAlign w:val="center"/>
          </w:tcPr>
          <w:p w14:paraId="1EBCC99D" w14:textId="77777777" w:rsidR="00490965" w:rsidRDefault="007A2D0D">
            <w:pPr>
              <w:spacing w:beforeLines="0" w:before="0" w:line="240" w:lineRule="auto"/>
              <w:rPr>
                <w:color w:val="FF0000"/>
                <w:lang w:eastAsia="zh-CN"/>
              </w:rPr>
            </w:pPr>
            <w:r>
              <w:rPr>
                <w:rFonts w:hint="eastAsia"/>
                <w:lang w:eastAsia="zh-CN"/>
              </w:rPr>
              <w:t>内箱体采用</w:t>
            </w:r>
            <w:r>
              <w:rPr>
                <w:rFonts w:hint="eastAsia"/>
                <w:b/>
                <w:bCs/>
                <w:color w:val="FF0000"/>
                <w:lang w:eastAsia="zh-CN"/>
              </w:rPr>
              <w:t>8</w:t>
            </w:r>
            <w:r>
              <w:rPr>
                <w:rFonts w:hint="eastAsia"/>
                <w:b/>
                <w:bCs/>
                <w:color w:val="FF0000"/>
                <w:lang w:eastAsia="zh-CN"/>
              </w:rPr>
              <w:t>mm</w:t>
            </w:r>
            <w:r>
              <w:rPr>
                <w:rFonts w:hint="eastAsia"/>
                <w:b/>
                <w:bCs/>
                <w:color w:val="FF0000"/>
                <w:lang w:eastAsia="zh-CN"/>
              </w:rPr>
              <w:t>以上</w:t>
            </w:r>
            <w:r>
              <w:rPr>
                <w:rFonts w:hint="eastAsia"/>
                <w:b/>
                <w:bCs/>
                <w:color w:val="FF0000"/>
                <w:lang w:eastAsia="zh-CN"/>
              </w:rPr>
              <w:t>S</w:t>
            </w:r>
            <w:r>
              <w:rPr>
                <w:rFonts w:hint="eastAsia"/>
                <w:b/>
                <w:bCs/>
                <w:color w:val="FF0000"/>
                <w:lang w:eastAsia="zh-CN"/>
              </w:rPr>
              <w:t>U</w:t>
            </w:r>
            <w:r>
              <w:rPr>
                <w:rFonts w:hint="eastAsia"/>
                <w:b/>
                <w:bCs/>
                <w:color w:val="FF0000"/>
                <w:lang w:eastAsia="zh-CN"/>
              </w:rPr>
              <w:t>S304</w:t>
            </w:r>
            <w:r>
              <w:rPr>
                <w:rFonts w:hint="eastAsia"/>
                <w:b/>
                <w:bCs/>
                <w:color w:val="FF0000"/>
                <w:lang w:eastAsia="zh-CN"/>
              </w:rPr>
              <w:t>08</w:t>
            </w:r>
            <w:r>
              <w:rPr>
                <w:rFonts w:hint="eastAsia"/>
                <w:b/>
                <w:bCs/>
                <w:color w:val="FF0000"/>
                <w:lang w:eastAsia="zh-CN"/>
              </w:rPr>
              <w:t>不锈钢</w:t>
            </w:r>
            <w:r>
              <w:rPr>
                <w:rFonts w:hint="eastAsia"/>
                <w:lang w:eastAsia="zh-CN"/>
              </w:rPr>
              <w:t>制作，二维接角</w:t>
            </w:r>
            <w:r>
              <w:rPr>
                <w:rFonts w:hint="eastAsia"/>
                <w:lang w:eastAsia="zh-CN"/>
              </w:rPr>
              <w:t>R35</w:t>
            </w:r>
            <w:r>
              <w:rPr>
                <w:rFonts w:hint="eastAsia"/>
                <w:lang w:eastAsia="zh-CN"/>
              </w:rPr>
              <w:t>以上圆弧，三维接角，</w:t>
            </w:r>
            <w:r>
              <w:rPr>
                <w:rFonts w:hint="eastAsia"/>
                <w:lang w:eastAsia="zh-CN"/>
              </w:rPr>
              <w:t>SR35</w:t>
            </w:r>
            <w:r>
              <w:rPr>
                <w:rFonts w:hint="eastAsia"/>
                <w:lang w:eastAsia="zh-CN"/>
              </w:rPr>
              <w:t>以上球面整体能耐</w:t>
            </w:r>
            <w:r>
              <w:rPr>
                <w:rFonts w:hint="eastAsia"/>
                <w:lang w:eastAsia="zh-CN"/>
              </w:rPr>
              <w:t>-0.095MPa</w:t>
            </w:r>
            <w:r>
              <w:rPr>
                <w:rFonts w:hint="eastAsia"/>
                <w:lang w:eastAsia="zh-CN"/>
              </w:rPr>
              <w:t>真空而不变形；内箱体外配防结露夹套；保温层厚度不低于</w:t>
            </w:r>
            <w:r>
              <w:rPr>
                <w:rFonts w:hint="eastAsia"/>
                <w:lang w:eastAsia="zh-CN"/>
              </w:rPr>
              <w:t>80mm</w:t>
            </w:r>
            <w:r>
              <w:rPr>
                <w:rFonts w:hint="eastAsia"/>
                <w:lang w:eastAsia="zh-CN"/>
              </w:rPr>
              <w:t>，材质为硅酸铝棉；保温层外有封面，防止保温材料泄露；</w:t>
            </w:r>
            <w:r>
              <w:rPr>
                <w:rFonts w:hint="eastAsia"/>
                <w:color w:val="FF0000"/>
                <w:lang w:eastAsia="zh-CN"/>
              </w:rPr>
              <w:t>最外层封面采用</w:t>
            </w:r>
            <w:r>
              <w:rPr>
                <w:rFonts w:hint="eastAsia"/>
                <w:color w:val="FF0000"/>
                <w:lang w:eastAsia="zh-CN"/>
              </w:rPr>
              <w:t>ss304</w:t>
            </w:r>
            <w:r>
              <w:rPr>
                <w:rFonts w:hint="eastAsia"/>
                <w:color w:val="FF0000"/>
                <w:lang w:eastAsia="zh-CN"/>
              </w:rPr>
              <w:t>拉丝板，厚度不低于</w:t>
            </w:r>
            <w:r>
              <w:rPr>
                <w:rFonts w:hint="eastAsia"/>
                <w:color w:val="FF0000"/>
                <w:lang w:eastAsia="zh-CN"/>
              </w:rPr>
              <w:t>2mm</w:t>
            </w:r>
            <w:r>
              <w:rPr>
                <w:rFonts w:hint="eastAsia"/>
                <w:color w:val="FF0000"/>
                <w:lang w:eastAsia="zh-CN"/>
              </w:rPr>
              <w:t>。</w:t>
            </w:r>
          </w:p>
          <w:p w14:paraId="4B8F4E6C" w14:textId="77777777" w:rsidR="00490965" w:rsidRDefault="007A2D0D">
            <w:pPr>
              <w:spacing w:beforeLines="0" w:before="0" w:line="240" w:lineRule="auto"/>
              <w:rPr>
                <w:color w:val="FF0000"/>
                <w:lang w:eastAsia="zh-CN"/>
              </w:rPr>
            </w:pPr>
            <w:r>
              <w:rPr>
                <w:rFonts w:ascii="Times New Roman Regular" w:hAnsi="Times New Roman Regular" w:cs="Times New Roman Regular"/>
                <w:color w:val="0000FF"/>
                <w:szCs w:val="24"/>
                <w:lang w:eastAsia="zh-CN"/>
              </w:rPr>
              <w:t>保温层温度性能：箱体外表面与环境温度相差</w:t>
            </w:r>
            <w:r>
              <w:rPr>
                <w:rFonts w:ascii="Times New Roman Regular" w:hAnsi="Times New Roman Regular" w:cs="Times New Roman Regular"/>
                <w:color w:val="0000FF"/>
                <w:szCs w:val="24"/>
                <w:lang w:eastAsia="zh-CN"/>
              </w:rPr>
              <w:t>≤</w:t>
            </w:r>
            <w:r>
              <w:rPr>
                <w:rFonts w:ascii="Times New Roman Regular" w:hAnsi="Times New Roman Regular" w:cs="Times New Roman Regular" w:hint="eastAsia"/>
                <w:color w:val="0000FF"/>
                <w:szCs w:val="24"/>
                <w:lang w:eastAsia="zh-CN"/>
              </w:rPr>
              <w:t>10</w:t>
            </w:r>
            <w:r>
              <w:rPr>
                <w:rFonts w:ascii="Times New Roman Regular" w:hAnsi="Times New Roman Regular" w:cs="Times New Roman Regular"/>
                <w:color w:val="0000FF"/>
                <w:szCs w:val="24"/>
                <w:lang w:eastAsia="zh-CN"/>
              </w:rPr>
              <w:t>℃</w:t>
            </w:r>
            <w:r>
              <w:rPr>
                <w:rFonts w:ascii="Times New Roman Regular" w:hAnsi="Times New Roman Regular" w:cs="Times New Roman Regular"/>
                <w:color w:val="0000FF"/>
                <w:szCs w:val="24"/>
                <w:lang w:eastAsia="zh-CN"/>
              </w:rPr>
              <w:t>。</w:t>
            </w:r>
          </w:p>
        </w:tc>
        <w:tc>
          <w:tcPr>
            <w:tcW w:w="671" w:type="pct"/>
            <w:vAlign w:val="center"/>
          </w:tcPr>
          <w:p w14:paraId="53C05C86" w14:textId="77777777" w:rsidR="00490965" w:rsidRDefault="007A2D0D">
            <w:pPr>
              <w:spacing w:beforeLines="0" w:before="0" w:line="240" w:lineRule="auto"/>
              <w:jc w:val="center"/>
              <w:rPr>
                <w:lang w:eastAsia="zh-CN"/>
              </w:rPr>
            </w:pPr>
            <w:r>
              <w:rPr>
                <w:rFonts w:hint="eastAsia"/>
                <w:lang w:eastAsia="zh-CN"/>
              </w:rPr>
              <w:t>必须</w:t>
            </w:r>
          </w:p>
        </w:tc>
      </w:tr>
      <w:tr w:rsidR="00490965" w14:paraId="3279DF95" w14:textId="77777777">
        <w:tc>
          <w:tcPr>
            <w:tcW w:w="503" w:type="pct"/>
            <w:vAlign w:val="center"/>
          </w:tcPr>
          <w:p w14:paraId="46E32982"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13BC4815" w14:textId="77777777" w:rsidR="00490965" w:rsidRDefault="007A2D0D">
            <w:pPr>
              <w:spacing w:beforeLines="0" w:before="0" w:line="240" w:lineRule="auto"/>
              <w:jc w:val="center"/>
              <w:rPr>
                <w:lang w:eastAsia="zh-CN"/>
              </w:rPr>
            </w:pPr>
            <w:r>
              <w:rPr>
                <w:rFonts w:hint="eastAsia"/>
                <w:lang w:eastAsia="zh-CN"/>
              </w:rPr>
              <w:t>门体</w:t>
            </w:r>
          </w:p>
        </w:tc>
        <w:tc>
          <w:tcPr>
            <w:tcW w:w="3014" w:type="pct"/>
            <w:vAlign w:val="center"/>
          </w:tcPr>
          <w:p w14:paraId="3925F7AA" w14:textId="77777777" w:rsidR="00490965" w:rsidRDefault="007A2D0D">
            <w:pPr>
              <w:spacing w:beforeLines="0" w:before="0" w:line="240" w:lineRule="auto"/>
              <w:rPr>
                <w:lang w:eastAsia="zh-CN"/>
              </w:rPr>
            </w:pPr>
            <w:r>
              <w:rPr>
                <w:rFonts w:hint="eastAsia"/>
                <w:lang w:eastAsia="zh-CN"/>
              </w:rPr>
              <w:t>门板需采用</w:t>
            </w:r>
            <w:r>
              <w:rPr>
                <w:rFonts w:hint="eastAsia"/>
                <w:lang w:eastAsia="zh-CN"/>
              </w:rPr>
              <w:t>8mm</w:t>
            </w:r>
            <w:r>
              <w:rPr>
                <w:rFonts w:hint="eastAsia"/>
                <w:lang w:eastAsia="zh-CN"/>
              </w:rPr>
              <w:t>以上</w:t>
            </w:r>
            <w:r>
              <w:rPr>
                <w:rFonts w:hint="eastAsia"/>
                <w:lang w:eastAsia="zh-CN"/>
              </w:rPr>
              <w:t>S</w:t>
            </w:r>
            <w:r>
              <w:rPr>
                <w:rFonts w:hint="eastAsia"/>
                <w:lang w:eastAsia="zh-CN"/>
              </w:rPr>
              <w:t>U</w:t>
            </w:r>
            <w:r>
              <w:rPr>
                <w:rFonts w:hint="eastAsia"/>
                <w:lang w:eastAsia="zh-CN"/>
              </w:rPr>
              <w:t>S304</w:t>
            </w:r>
            <w:r>
              <w:rPr>
                <w:rFonts w:hint="eastAsia"/>
                <w:lang w:eastAsia="zh-CN"/>
              </w:rPr>
              <w:t>08</w:t>
            </w:r>
            <w:r>
              <w:rPr>
                <w:rFonts w:hint="eastAsia"/>
                <w:lang w:eastAsia="zh-CN"/>
              </w:rPr>
              <w:t>不锈钢材质</w:t>
            </w:r>
            <w:r>
              <w:rPr>
                <w:rFonts w:hint="eastAsia"/>
                <w:lang w:eastAsia="zh-CN"/>
              </w:rPr>
              <w:t xml:space="preserve"> </w:t>
            </w:r>
            <w:r>
              <w:rPr>
                <w:rFonts w:hint="eastAsia"/>
                <w:lang w:eastAsia="zh-CN"/>
              </w:rPr>
              <w:t>。整体能耐</w:t>
            </w:r>
            <w:r>
              <w:rPr>
                <w:rFonts w:hint="eastAsia"/>
                <w:lang w:eastAsia="zh-CN"/>
              </w:rPr>
              <w:t>-0.095MPa</w:t>
            </w:r>
            <w:r>
              <w:rPr>
                <w:rFonts w:hint="eastAsia"/>
                <w:lang w:eastAsia="zh-CN"/>
              </w:rPr>
              <w:t>真空而不变形；配置合理的加强筋。</w:t>
            </w:r>
          </w:p>
          <w:p w14:paraId="009B0AC8" w14:textId="77777777" w:rsidR="00490965" w:rsidRDefault="007A2D0D">
            <w:pPr>
              <w:spacing w:beforeLines="0" w:before="0" w:line="240" w:lineRule="auto"/>
              <w:rPr>
                <w:lang w:eastAsia="zh-CN"/>
              </w:rPr>
            </w:pPr>
            <w:r>
              <w:rPr>
                <w:rFonts w:hint="eastAsia"/>
                <w:lang w:eastAsia="zh-CN"/>
              </w:rPr>
              <w:t>门面所有</w:t>
            </w:r>
            <w:r>
              <w:rPr>
                <w:rFonts w:hint="eastAsia"/>
                <w:lang w:eastAsia="zh-CN"/>
              </w:rPr>
              <w:t>304</w:t>
            </w:r>
            <w:r>
              <w:rPr>
                <w:rFonts w:hint="eastAsia"/>
                <w:lang w:eastAsia="zh-CN"/>
              </w:rPr>
              <w:t>外包不锈钢板制作δ</w:t>
            </w:r>
            <w:r>
              <w:rPr>
                <w:rFonts w:hint="eastAsia"/>
                <w:lang w:eastAsia="zh-CN"/>
              </w:rPr>
              <w:t>=2mm</w:t>
            </w:r>
            <w:r>
              <w:rPr>
                <w:rFonts w:hint="eastAsia"/>
                <w:lang w:eastAsia="zh-CN"/>
              </w:rPr>
              <w:t>以上，并保证平整</w:t>
            </w:r>
            <w:r>
              <w:rPr>
                <w:rFonts w:hint="eastAsia"/>
                <w:lang w:eastAsia="zh-CN"/>
              </w:rPr>
              <w:t>,</w:t>
            </w:r>
            <w:r>
              <w:rPr>
                <w:rFonts w:hint="eastAsia"/>
                <w:lang w:eastAsia="zh-CN"/>
              </w:rPr>
              <w:t>美观；保温层加强采用扁钢与槽钢</w:t>
            </w:r>
            <w:r>
              <w:rPr>
                <w:rFonts w:hint="eastAsia"/>
                <w:lang w:eastAsia="zh-CN"/>
              </w:rPr>
              <w:t>结合焊接，保证抽负压时强度要求。</w:t>
            </w:r>
          </w:p>
        </w:tc>
        <w:tc>
          <w:tcPr>
            <w:tcW w:w="671" w:type="pct"/>
            <w:vAlign w:val="center"/>
          </w:tcPr>
          <w:p w14:paraId="56F93BD9" w14:textId="77777777" w:rsidR="00490965" w:rsidRDefault="007A2D0D">
            <w:pPr>
              <w:spacing w:beforeLines="0" w:before="0" w:line="240" w:lineRule="auto"/>
              <w:jc w:val="center"/>
              <w:rPr>
                <w:lang w:eastAsia="zh-CN"/>
              </w:rPr>
            </w:pPr>
            <w:r>
              <w:rPr>
                <w:rFonts w:hint="eastAsia"/>
                <w:lang w:eastAsia="zh-CN"/>
              </w:rPr>
              <w:t>必须</w:t>
            </w:r>
          </w:p>
        </w:tc>
      </w:tr>
      <w:tr w:rsidR="00490965" w14:paraId="28AD3FA5" w14:textId="77777777">
        <w:tc>
          <w:tcPr>
            <w:tcW w:w="503" w:type="pct"/>
            <w:vAlign w:val="center"/>
          </w:tcPr>
          <w:p w14:paraId="08831DB7"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2917AD01" w14:textId="77777777" w:rsidR="00490965" w:rsidRDefault="007A2D0D">
            <w:pPr>
              <w:spacing w:beforeLines="0" w:before="0" w:line="240" w:lineRule="auto"/>
              <w:jc w:val="center"/>
              <w:rPr>
                <w:lang w:eastAsia="zh-CN"/>
              </w:rPr>
            </w:pPr>
            <w:r>
              <w:rPr>
                <w:rFonts w:hint="eastAsia"/>
                <w:lang w:eastAsia="zh-CN"/>
              </w:rPr>
              <w:t>门密封</w:t>
            </w:r>
          </w:p>
        </w:tc>
        <w:tc>
          <w:tcPr>
            <w:tcW w:w="3014" w:type="pct"/>
            <w:vAlign w:val="center"/>
          </w:tcPr>
          <w:p w14:paraId="0C54C9B2" w14:textId="77777777" w:rsidR="00490965" w:rsidRDefault="007A2D0D">
            <w:pPr>
              <w:spacing w:beforeLines="0" w:before="0" w:line="240" w:lineRule="auto"/>
              <w:rPr>
                <w:lang w:eastAsia="zh-CN"/>
              </w:rPr>
            </w:pPr>
            <w:r>
              <w:rPr>
                <w:rFonts w:hint="eastAsia"/>
                <w:lang w:eastAsia="zh-CN"/>
              </w:rPr>
              <w:t>真空干燥箱进料门为电动（或气动）机械内平门，门开关轻松自如，门密封方式采用气密封条密封。</w:t>
            </w:r>
          </w:p>
          <w:p w14:paraId="2BCA6C56" w14:textId="77777777" w:rsidR="00490965" w:rsidRDefault="007A2D0D">
            <w:pPr>
              <w:spacing w:beforeLines="0" w:before="0" w:line="240" w:lineRule="auto"/>
              <w:rPr>
                <w:lang w:eastAsia="zh-CN"/>
              </w:rPr>
            </w:pPr>
            <w:r>
              <w:rPr>
                <w:rFonts w:ascii="Times New Roman Regular" w:hAnsi="Times New Roman Regular" w:cs="Times New Roman Regular"/>
                <w:color w:val="0000FF"/>
                <w:szCs w:val="24"/>
                <w:lang w:eastAsia="zh-CN"/>
              </w:rPr>
              <w:t>门密封条：采用</w:t>
            </w:r>
            <w:r>
              <w:rPr>
                <w:rFonts w:ascii="Times New Roman Regular" w:hAnsi="Times New Roman Regular" w:cs="Times New Roman Regular"/>
                <w:color w:val="0000FF"/>
                <w:szCs w:val="24"/>
                <w:lang w:eastAsia="zh-CN"/>
              </w:rPr>
              <w:t>充气式燕尾槽</w:t>
            </w:r>
            <w:r>
              <w:rPr>
                <w:rFonts w:ascii="Times New Roman Regular" w:hAnsi="Times New Roman Regular" w:cs="Times New Roman Regular"/>
                <w:color w:val="0000FF"/>
                <w:szCs w:val="24"/>
                <w:lang w:eastAsia="zh-CN"/>
              </w:rPr>
              <w:t>硅橡胶密封条（医用或食用级别），耐高温</w:t>
            </w:r>
            <w:r>
              <w:rPr>
                <w:rFonts w:ascii="Times New Roman Regular" w:hAnsi="Times New Roman Regular" w:cs="Times New Roman Regular"/>
                <w:color w:val="0000FF"/>
                <w:szCs w:val="24"/>
                <w:lang w:eastAsia="zh-CN"/>
              </w:rPr>
              <w:t>、</w:t>
            </w:r>
            <w:r>
              <w:rPr>
                <w:rFonts w:ascii="Times New Roman Regular" w:hAnsi="Times New Roman Regular" w:cs="Times New Roman Regular"/>
                <w:color w:val="0000FF"/>
                <w:szCs w:val="24"/>
                <w:lang w:eastAsia="zh-CN"/>
              </w:rPr>
              <w:t>耐酒精</w:t>
            </w:r>
            <w:r>
              <w:rPr>
                <w:rFonts w:ascii="Times New Roman Regular" w:hAnsi="Times New Roman Regular" w:cs="Times New Roman Regular"/>
                <w:color w:val="0000FF"/>
                <w:szCs w:val="24"/>
                <w:lang w:eastAsia="zh-CN"/>
              </w:rPr>
              <w:t>、</w:t>
            </w:r>
            <w:r>
              <w:rPr>
                <w:rFonts w:ascii="Times New Roman Regular" w:hAnsi="Times New Roman Regular" w:cs="Times New Roman Regular"/>
                <w:color w:val="0000FF"/>
                <w:szCs w:val="24"/>
                <w:lang w:eastAsia="zh-CN"/>
              </w:rPr>
              <w:t>耐酸碱；密封条安装不积沉，便于清洁</w:t>
            </w:r>
            <w:r>
              <w:rPr>
                <w:rFonts w:ascii="Times New Roman Regular" w:hAnsi="Times New Roman Regular" w:cs="Times New Roman Regular" w:hint="eastAsia"/>
                <w:color w:val="0000FF"/>
                <w:szCs w:val="24"/>
                <w:lang w:eastAsia="zh-CN"/>
              </w:rPr>
              <w:t>。</w:t>
            </w:r>
          </w:p>
        </w:tc>
        <w:tc>
          <w:tcPr>
            <w:tcW w:w="671" w:type="pct"/>
            <w:vAlign w:val="center"/>
          </w:tcPr>
          <w:p w14:paraId="0FAADB57" w14:textId="77777777" w:rsidR="00490965" w:rsidRDefault="007A2D0D">
            <w:pPr>
              <w:spacing w:beforeLines="0" w:before="0" w:line="240" w:lineRule="auto"/>
              <w:jc w:val="center"/>
              <w:rPr>
                <w:lang w:eastAsia="zh-CN"/>
              </w:rPr>
            </w:pPr>
            <w:r>
              <w:rPr>
                <w:rFonts w:hint="eastAsia"/>
                <w:lang w:eastAsia="zh-CN"/>
              </w:rPr>
              <w:t>必须</w:t>
            </w:r>
          </w:p>
        </w:tc>
      </w:tr>
      <w:tr w:rsidR="00490965" w14:paraId="6604ECA8" w14:textId="77777777">
        <w:trPr>
          <w:trHeight w:val="90"/>
        </w:trPr>
        <w:tc>
          <w:tcPr>
            <w:tcW w:w="503" w:type="pct"/>
            <w:vAlign w:val="center"/>
          </w:tcPr>
          <w:p w14:paraId="196F68C6"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62132083" w14:textId="77777777" w:rsidR="00490965" w:rsidRDefault="007A2D0D">
            <w:pPr>
              <w:spacing w:beforeLines="0" w:before="0" w:line="240" w:lineRule="auto"/>
              <w:jc w:val="center"/>
              <w:rPr>
                <w:lang w:eastAsia="zh-CN"/>
              </w:rPr>
            </w:pPr>
            <w:r>
              <w:rPr>
                <w:rFonts w:hint="eastAsia"/>
                <w:lang w:eastAsia="zh-CN"/>
              </w:rPr>
              <w:t>加热板</w:t>
            </w:r>
          </w:p>
        </w:tc>
        <w:tc>
          <w:tcPr>
            <w:tcW w:w="3014" w:type="pct"/>
            <w:vAlign w:val="center"/>
          </w:tcPr>
          <w:p w14:paraId="12D31E5B" w14:textId="77777777" w:rsidR="00490965" w:rsidRDefault="007A2D0D">
            <w:pPr>
              <w:spacing w:beforeLines="0" w:before="0" w:line="240" w:lineRule="auto"/>
              <w:rPr>
                <w:rFonts w:ascii="Times New Roman Regular" w:hAnsi="Times New Roman Regular" w:cs="Times New Roman Regular"/>
                <w:color w:val="0000FF"/>
                <w:szCs w:val="24"/>
                <w:lang w:eastAsia="zh-CN"/>
              </w:rPr>
            </w:pPr>
            <w:r>
              <w:rPr>
                <w:rFonts w:hint="eastAsia"/>
                <w:lang w:eastAsia="zh-CN"/>
              </w:rPr>
              <w:t>加热</w:t>
            </w:r>
            <w:r>
              <w:rPr>
                <w:lang w:eastAsia="zh-CN"/>
              </w:rPr>
              <w:t>板层类似冻干机导热板层，整体焊接成型，全封闭，板层平整均匀度为</w:t>
            </w:r>
            <w:r>
              <w:rPr>
                <w:lang w:eastAsia="zh-CN"/>
              </w:rPr>
              <w:t>≤1mm/m</w:t>
            </w:r>
            <w:r>
              <w:rPr>
                <w:rFonts w:hint="eastAsia"/>
                <w:lang w:eastAsia="zh-CN"/>
              </w:rPr>
              <w:t>，</w:t>
            </w:r>
            <w:r>
              <w:rPr>
                <w:lang w:eastAsia="zh-CN"/>
              </w:rPr>
              <w:t>板厚</w:t>
            </w:r>
            <w:r>
              <w:rPr>
                <w:lang w:eastAsia="zh-CN"/>
              </w:rPr>
              <w:t>≥</w:t>
            </w:r>
            <w:r>
              <w:rPr>
                <w:rFonts w:hint="eastAsia"/>
                <w:lang w:eastAsia="zh-CN"/>
              </w:rPr>
              <w:t>3</w:t>
            </w:r>
            <w:r>
              <w:rPr>
                <w:lang w:eastAsia="zh-CN"/>
              </w:rPr>
              <w:t>mm</w:t>
            </w:r>
            <w:r>
              <w:rPr>
                <w:rFonts w:hint="eastAsia"/>
                <w:lang w:eastAsia="zh-CN"/>
              </w:rPr>
              <w:t>，</w:t>
            </w:r>
            <w:r>
              <w:rPr>
                <w:lang w:eastAsia="zh-CN"/>
              </w:rPr>
              <w:t>导热板耐正压</w:t>
            </w:r>
            <w:r>
              <w:rPr>
                <w:rFonts w:hint="eastAsia"/>
                <w:lang w:eastAsia="zh-CN"/>
              </w:rPr>
              <w:t>（水压）＞</w:t>
            </w:r>
            <w:r>
              <w:rPr>
                <w:rFonts w:hint="eastAsia"/>
                <w:lang w:eastAsia="zh-CN"/>
              </w:rPr>
              <w:t>0.3MPa</w:t>
            </w:r>
            <w:r>
              <w:rPr>
                <w:lang w:eastAsia="zh-CN"/>
              </w:rPr>
              <w:t>。</w:t>
            </w:r>
            <w:r>
              <w:rPr>
                <w:rFonts w:hint="eastAsia"/>
                <w:lang w:eastAsia="zh-CN"/>
              </w:rPr>
              <w:t>材质</w:t>
            </w:r>
            <w:r>
              <w:rPr>
                <w:rFonts w:hint="eastAsia"/>
                <w:lang w:eastAsia="zh-CN"/>
              </w:rPr>
              <w:t>S</w:t>
            </w:r>
            <w:r>
              <w:rPr>
                <w:rFonts w:hint="eastAsia"/>
                <w:lang w:eastAsia="zh-CN"/>
              </w:rPr>
              <w:t>U</w:t>
            </w:r>
            <w:r>
              <w:rPr>
                <w:rFonts w:hint="eastAsia"/>
                <w:lang w:eastAsia="zh-CN"/>
              </w:rPr>
              <w:t>S304</w:t>
            </w:r>
            <w:r>
              <w:rPr>
                <w:rFonts w:hint="eastAsia"/>
                <w:lang w:eastAsia="zh-CN"/>
              </w:rPr>
              <w:t>不锈钢。</w:t>
            </w:r>
            <w:r>
              <w:rPr>
                <w:rFonts w:ascii="Times New Roman Regular" w:hAnsi="Times New Roman Regular" w:cs="Times New Roman Regular"/>
                <w:szCs w:val="24"/>
                <w:lang w:eastAsia="zh-CN"/>
              </w:rPr>
              <w:t>表面粗糙度</w:t>
            </w:r>
            <w:r>
              <w:rPr>
                <w:rFonts w:ascii="Times New Roman Regular" w:hAnsi="Times New Roman Regular" w:cs="Times New Roman Regular"/>
                <w:szCs w:val="24"/>
                <w:lang w:eastAsia="zh-CN"/>
              </w:rPr>
              <w:t>Ra ≤ 0.6μm</w:t>
            </w:r>
            <w:r>
              <w:rPr>
                <w:rFonts w:ascii="Times New Roman Regular" w:hAnsi="Times New Roman Regular" w:cs="Times New Roman Regular"/>
                <w:szCs w:val="24"/>
                <w:lang w:eastAsia="zh-CN"/>
              </w:rPr>
              <w:t>。</w:t>
            </w:r>
            <w:r>
              <w:rPr>
                <w:rFonts w:ascii="Times New Roman Regular" w:hAnsi="Times New Roman Regular" w:cs="Times New Roman Regular"/>
                <w:color w:val="0000FF"/>
                <w:szCs w:val="24"/>
                <w:lang w:eastAsia="zh-CN"/>
              </w:rPr>
              <w:t>板表面粗糙度</w:t>
            </w:r>
            <w:r>
              <w:rPr>
                <w:rFonts w:ascii="Times New Roman Regular" w:hAnsi="Times New Roman Regular" w:cs="Times New Roman Regular"/>
                <w:color w:val="0000FF"/>
                <w:szCs w:val="24"/>
                <w:lang w:eastAsia="zh-CN"/>
              </w:rPr>
              <w:t>Ra ≤ 0.6μm</w:t>
            </w:r>
            <w:r>
              <w:rPr>
                <w:rFonts w:ascii="Times New Roman Regular" w:hAnsi="Times New Roman Regular" w:cs="Times New Roman Regular"/>
                <w:color w:val="0000FF"/>
                <w:szCs w:val="24"/>
                <w:lang w:eastAsia="zh-CN"/>
              </w:rPr>
              <w:t>。</w:t>
            </w:r>
          </w:p>
          <w:p w14:paraId="48403797" w14:textId="77777777" w:rsidR="00490965" w:rsidRDefault="007A2D0D">
            <w:pPr>
              <w:spacing w:beforeLines="0" w:before="0" w:line="240" w:lineRule="auto"/>
              <w:rPr>
                <w:rFonts w:ascii="宋体" w:hAnsi="宋体" w:cs="宋体"/>
                <w:b/>
                <w:color w:val="000000"/>
                <w:sz w:val="28"/>
                <w:szCs w:val="28"/>
                <w:lang w:eastAsia="zh-CN"/>
              </w:rPr>
            </w:pPr>
            <w:r>
              <w:rPr>
                <w:rFonts w:ascii="Times New Roman Regular" w:hAnsi="Times New Roman Regular" w:cs="Times New Roman Regular"/>
                <w:color w:val="0000FF"/>
                <w:szCs w:val="24"/>
                <w:lang w:eastAsia="zh-CN"/>
              </w:rPr>
              <w:lastRenderedPageBreak/>
              <w:t>板层架及附件皆为</w:t>
            </w:r>
            <w:r>
              <w:rPr>
                <w:rFonts w:ascii="Times New Roman Regular" w:hAnsi="Times New Roman Regular" w:cs="Times New Roman Regular"/>
                <w:color w:val="0000FF"/>
                <w:szCs w:val="24"/>
                <w:lang w:eastAsia="zh-CN"/>
              </w:rPr>
              <w:t>SUS3</w:t>
            </w:r>
            <w:r>
              <w:rPr>
                <w:rFonts w:ascii="Times New Roman Regular" w:hAnsi="Times New Roman Regular" w:cs="Times New Roman Regular"/>
                <w:color w:val="0000FF"/>
                <w:szCs w:val="24"/>
                <w:lang w:eastAsia="zh-CN"/>
              </w:rPr>
              <w:t>04</w:t>
            </w:r>
            <w:r>
              <w:rPr>
                <w:rFonts w:ascii="Times New Roman Regular" w:hAnsi="Times New Roman Regular" w:cs="Times New Roman Regular"/>
                <w:color w:val="0000FF"/>
                <w:szCs w:val="24"/>
                <w:lang w:eastAsia="zh-CN"/>
              </w:rPr>
              <w:t>不锈钢材质。</w:t>
            </w:r>
          </w:p>
        </w:tc>
        <w:tc>
          <w:tcPr>
            <w:tcW w:w="671" w:type="pct"/>
            <w:vAlign w:val="center"/>
          </w:tcPr>
          <w:p w14:paraId="62A16DFA" w14:textId="77777777" w:rsidR="00490965" w:rsidRDefault="007A2D0D">
            <w:pPr>
              <w:spacing w:beforeLines="0" w:before="0" w:line="240" w:lineRule="auto"/>
              <w:jc w:val="center"/>
              <w:rPr>
                <w:lang w:eastAsia="zh-CN"/>
              </w:rPr>
            </w:pPr>
            <w:r>
              <w:rPr>
                <w:rFonts w:hint="eastAsia"/>
                <w:lang w:eastAsia="zh-CN"/>
              </w:rPr>
              <w:lastRenderedPageBreak/>
              <w:t>必须</w:t>
            </w:r>
          </w:p>
        </w:tc>
      </w:tr>
      <w:tr w:rsidR="00490965" w14:paraId="7558D6B7" w14:textId="77777777">
        <w:tc>
          <w:tcPr>
            <w:tcW w:w="503" w:type="pct"/>
            <w:vAlign w:val="center"/>
          </w:tcPr>
          <w:p w14:paraId="65F7C4E4"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6D495330" w14:textId="77777777" w:rsidR="00490965" w:rsidRDefault="007A2D0D">
            <w:pPr>
              <w:spacing w:beforeLines="0" w:before="0" w:line="240" w:lineRule="auto"/>
              <w:jc w:val="center"/>
              <w:rPr>
                <w:lang w:eastAsia="zh-CN"/>
              </w:rPr>
            </w:pPr>
            <w:r>
              <w:rPr>
                <w:rFonts w:hint="eastAsia"/>
                <w:lang w:eastAsia="zh-CN"/>
              </w:rPr>
              <w:t>烘架</w:t>
            </w:r>
          </w:p>
        </w:tc>
        <w:tc>
          <w:tcPr>
            <w:tcW w:w="3014" w:type="pct"/>
            <w:vAlign w:val="center"/>
          </w:tcPr>
          <w:p w14:paraId="31095C03" w14:textId="77777777" w:rsidR="00490965" w:rsidRDefault="007A2D0D">
            <w:pPr>
              <w:spacing w:beforeLines="0" w:before="0" w:line="240" w:lineRule="auto"/>
              <w:rPr>
                <w:lang w:eastAsia="zh-CN"/>
              </w:rPr>
            </w:pPr>
            <w:r>
              <w:rPr>
                <w:rFonts w:hint="eastAsia"/>
                <w:lang w:eastAsia="zh-CN"/>
              </w:rPr>
              <w:t>设备烘架分为</w:t>
            </w:r>
            <w:r>
              <w:rPr>
                <w:rFonts w:hint="eastAsia"/>
                <w:color w:val="FF0000"/>
                <w:lang w:eastAsia="zh-CN"/>
              </w:rPr>
              <w:t>12</w:t>
            </w:r>
            <w:r>
              <w:rPr>
                <w:rFonts w:hint="eastAsia"/>
                <w:lang w:eastAsia="zh-CN"/>
              </w:rPr>
              <w:t>层，单个可装载</w:t>
            </w:r>
            <w:r>
              <w:rPr>
                <w:rFonts w:hint="eastAsia"/>
                <w:color w:val="FF0000"/>
                <w:lang w:eastAsia="zh-CN"/>
              </w:rPr>
              <w:t>72</w:t>
            </w:r>
            <w:r>
              <w:rPr>
                <w:rFonts w:hint="eastAsia"/>
                <w:lang w:eastAsia="zh-CN"/>
              </w:rPr>
              <w:t>个物料盘，烘架为</w:t>
            </w:r>
            <w:r>
              <w:rPr>
                <w:rFonts w:hint="eastAsia"/>
                <w:lang w:eastAsia="zh-CN"/>
              </w:rPr>
              <w:t>1</w:t>
            </w:r>
            <w:r>
              <w:rPr>
                <w:rFonts w:hint="eastAsia"/>
                <w:lang w:eastAsia="zh-CN"/>
              </w:rPr>
              <w:t>个；烘架在全寿命周期内无明显形变和泄漏；烘架为可移动式结构，外部需配</w:t>
            </w:r>
            <w:r>
              <w:rPr>
                <w:rFonts w:ascii="Times New Roman Regular" w:hAnsi="Times New Roman Regular" w:cs="Times New Roman Regular"/>
                <w:color w:val="0000FF"/>
                <w:szCs w:val="24"/>
                <w:lang w:eastAsia="zh-CN"/>
              </w:rPr>
              <w:t>不锈钢材质</w:t>
            </w:r>
            <w:r>
              <w:rPr>
                <w:rFonts w:hint="eastAsia"/>
                <w:lang w:eastAsia="zh-CN"/>
              </w:rPr>
              <w:t>周转车；烘架材质</w:t>
            </w:r>
            <w:r>
              <w:rPr>
                <w:rFonts w:hint="eastAsia"/>
                <w:lang w:eastAsia="zh-CN"/>
              </w:rPr>
              <w:t>S</w:t>
            </w:r>
            <w:r>
              <w:rPr>
                <w:rFonts w:hint="eastAsia"/>
                <w:lang w:eastAsia="zh-CN"/>
              </w:rPr>
              <w:t>U</w:t>
            </w:r>
            <w:r>
              <w:rPr>
                <w:rFonts w:hint="eastAsia"/>
                <w:lang w:eastAsia="zh-CN"/>
              </w:rPr>
              <w:t>S304</w:t>
            </w:r>
            <w:r>
              <w:rPr>
                <w:rFonts w:hint="eastAsia"/>
                <w:lang w:eastAsia="zh-CN"/>
              </w:rPr>
              <w:t>。</w:t>
            </w:r>
          </w:p>
        </w:tc>
        <w:tc>
          <w:tcPr>
            <w:tcW w:w="671" w:type="pct"/>
            <w:vAlign w:val="center"/>
          </w:tcPr>
          <w:p w14:paraId="4F1BB76E" w14:textId="77777777" w:rsidR="00490965" w:rsidRDefault="007A2D0D">
            <w:pPr>
              <w:spacing w:beforeLines="0" w:before="0" w:line="240" w:lineRule="auto"/>
              <w:jc w:val="center"/>
              <w:rPr>
                <w:lang w:eastAsia="zh-CN"/>
              </w:rPr>
            </w:pPr>
            <w:r>
              <w:rPr>
                <w:rFonts w:hint="eastAsia"/>
                <w:lang w:eastAsia="zh-CN"/>
              </w:rPr>
              <w:t>必须</w:t>
            </w:r>
          </w:p>
        </w:tc>
      </w:tr>
      <w:tr w:rsidR="00490965" w14:paraId="7B632E7D" w14:textId="77777777">
        <w:tc>
          <w:tcPr>
            <w:tcW w:w="503" w:type="pct"/>
            <w:vAlign w:val="center"/>
          </w:tcPr>
          <w:p w14:paraId="6C322FED"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5C658444" w14:textId="77777777" w:rsidR="00490965" w:rsidRDefault="007A2D0D">
            <w:pPr>
              <w:spacing w:beforeLines="0" w:before="0" w:line="240" w:lineRule="auto"/>
              <w:jc w:val="center"/>
              <w:rPr>
                <w:lang w:eastAsia="zh-CN"/>
              </w:rPr>
            </w:pPr>
            <w:r>
              <w:rPr>
                <w:rFonts w:hint="eastAsia"/>
                <w:lang w:eastAsia="zh-CN"/>
              </w:rPr>
              <w:t>脉冲破泡消泡系统</w:t>
            </w:r>
          </w:p>
        </w:tc>
        <w:tc>
          <w:tcPr>
            <w:tcW w:w="3014" w:type="pct"/>
            <w:vAlign w:val="center"/>
          </w:tcPr>
          <w:p w14:paraId="3D901792" w14:textId="77777777" w:rsidR="00490965" w:rsidRDefault="007A2D0D">
            <w:pPr>
              <w:spacing w:beforeLines="0" w:before="0" w:line="240" w:lineRule="auto"/>
              <w:rPr>
                <w:lang w:eastAsia="zh-CN"/>
              </w:rPr>
            </w:pPr>
            <w:r>
              <w:rPr>
                <w:rFonts w:hint="eastAsia"/>
                <w:lang w:eastAsia="zh-CN"/>
              </w:rPr>
              <w:t>内箱体配置脉冲破泡</w:t>
            </w:r>
            <w:r>
              <w:rPr>
                <w:rFonts w:hint="eastAsia"/>
                <w:lang w:eastAsia="zh-CN"/>
              </w:rPr>
              <w:t>系统</w:t>
            </w:r>
            <w:r>
              <w:rPr>
                <w:rFonts w:hint="eastAsia"/>
                <w:lang w:eastAsia="zh-CN"/>
              </w:rPr>
              <w:t>，配合相应的感应</w:t>
            </w:r>
            <w:r>
              <w:rPr>
                <w:rFonts w:hint="eastAsia"/>
                <w:lang w:eastAsia="zh-CN"/>
              </w:rPr>
              <w:t>/</w:t>
            </w:r>
            <w:r>
              <w:rPr>
                <w:rFonts w:hint="eastAsia"/>
                <w:lang w:eastAsia="zh-CN"/>
              </w:rPr>
              <w:t>控制装置，在浸膏在干燥时起泡后能瞬间消（破）泡，防止溢盘，提升干燥效率。箱体外部配置相应控制阀门、气包、过滤等装置。</w:t>
            </w:r>
          </w:p>
        </w:tc>
        <w:tc>
          <w:tcPr>
            <w:tcW w:w="671" w:type="pct"/>
            <w:vAlign w:val="center"/>
          </w:tcPr>
          <w:p w14:paraId="5BE500F9" w14:textId="77777777" w:rsidR="00490965" w:rsidRDefault="007A2D0D">
            <w:pPr>
              <w:spacing w:beforeLines="0" w:before="0" w:line="240" w:lineRule="auto"/>
              <w:jc w:val="center"/>
              <w:rPr>
                <w:lang w:eastAsia="zh-CN"/>
              </w:rPr>
            </w:pPr>
            <w:r>
              <w:rPr>
                <w:rFonts w:hint="eastAsia"/>
                <w:lang w:eastAsia="zh-CN"/>
              </w:rPr>
              <w:t>必须</w:t>
            </w:r>
          </w:p>
        </w:tc>
      </w:tr>
      <w:tr w:rsidR="00490965" w14:paraId="4E27A10E" w14:textId="77777777">
        <w:tc>
          <w:tcPr>
            <w:tcW w:w="503" w:type="pct"/>
            <w:vAlign w:val="center"/>
          </w:tcPr>
          <w:p w14:paraId="26FB700A"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17060893" w14:textId="77777777" w:rsidR="00490965" w:rsidRDefault="007A2D0D">
            <w:pPr>
              <w:spacing w:beforeLines="0" w:before="0" w:line="240" w:lineRule="auto"/>
              <w:jc w:val="center"/>
              <w:rPr>
                <w:lang w:eastAsia="zh-CN"/>
              </w:rPr>
            </w:pPr>
            <w:r>
              <w:rPr>
                <w:rFonts w:hint="eastAsia"/>
                <w:lang w:eastAsia="zh-CN"/>
              </w:rPr>
              <w:t>箱内抽真空</w:t>
            </w:r>
          </w:p>
        </w:tc>
        <w:tc>
          <w:tcPr>
            <w:tcW w:w="3014" w:type="pct"/>
            <w:vAlign w:val="center"/>
          </w:tcPr>
          <w:p w14:paraId="5D83BA2E" w14:textId="77777777" w:rsidR="00490965" w:rsidRDefault="007A2D0D">
            <w:pPr>
              <w:spacing w:beforeLines="0" w:before="0" w:line="240" w:lineRule="auto"/>
              <w:rPr>
                <w:lang w:eastAsia="zh-CN"/>
              </w:rPr>
            </w:pPr>
            <w:r>
              <w:rPr>
                <w:rFonts w:hint="eastAsia"/>
                <w:lang w:eastAsia="zh-CN"/>
              </w:rPr>
              <w:t>采用层流式抽真空结构，配合合适的真空管管径，可实现快速的湿气排出；</w:t>
            </w:r>
          </w:p>
          <w:p w14:paraId="218A5B31" w14:textId="77777777" w:rsidR="00490965" w:rsidRDefault="007A2D0D">
            <w:pPr>
              <w:spacing w:beforeLines="0" w:before="0" w:line="240" w:lineRule="auto"/>
              <w:rPr>
                <w:lang w:eastAsia="zh-CN"/>
              </w:rPr>
            </w:pPr>
            <w:r>
              <w:rPr>
                <w:rFonts w:hint="eastAsia"/>
                <w:lang w:eastAsia="zh-CN"/>
              </w:rPr>
              <w:t>并配置独立的真空管管路清洗系统，确保使用便捷。</w:t>
            </w:r>
          </w:p>
        </w:tc>
        <w:tc>
          <w:tcPr>
            <w:tcW w:w="671" w:type="pct"/>
            <w:vAlign w:val="center"/>
          </w:tcPr>
          <w:p w14:paraId="53D93088" w14:textId="77777777" w:rsidR="00490965" w:rsidRDefault="007A2D0D">
            <w:pPr>
              <w:spacing w:beforeLines="0" w:before="0" w:line="240" w:lineRule="auto"/>
              <w:jc w:val="center"/>
              <w:rPr>
                <w:lang w:eastAsia="zh-CN"/>
              </w:rPr>
            </w:pPr>
            <w:r>
              <w:rPr>
                <w:rFonts w:hint="eastAsia"/>
                <w:lang w:eastAsia="zh-CN"/>
              </w:rPr>
              <w:t>必须</w:t>
            </w:r>
          </w:p>
        </w:tc>
      </w:tr>
      <w:tr w:rsidR="00490965" w14:paraId="4756370E" w14:textId="77777777">
        <w:tc>
          <w:tcPr>
            <w:tcW w:w="503" w:type="pct"/>
            <w:vAlign w:val="center"/>
          </w:tcPr>
          <w:p w14:paraId="615A7325"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66004335" w14:textId="77777777" w:rsidR="00490965" w:rsidRDefault="007A2D0D">
            <w:pPr>
              <w:spacing w:beforeLines="0" w:before="0" w:line="240" w:lineRule="auto"/>
              <w:jc w:val="center"/>
              <w:rPr>
                <w:lang w:eastAsia="zh-CN"/>
              </w:rPr>
            </w:pPr>
            <w:r>
              <w:rPr>
                <w:rFonts w:hint="eastAsia"/>
                <w:lang w:eastAsia="zh-CN"/>
              </w:rPr>
              <w:t>物料冷却系统</w:t>
            </w:r>
          </w:p>
        </w:tc>
        <w:tc>
          <w:tcPr>
            <w:tcW w:w="3014" w:type="pct"/>
            <w:vAlign w:val="center"/>
          </w:tcPr>
          <w:p w14:paraId="331F3041" w14:textId="77777777" w:rsidR="00490965" w:rsidRDefault="007A2D0D">
            <w:pPr>
              <w:spacing w:beforeLines="0" w:before="0" w:line="240" w:lineRule="auto"/>
              <w:rPr>
                <w:lang w:eastAsia="zh-CN"/>
              </w:rPr>
            </w:pPr>
            <w:r>
              <w:rPr>
                <w:rFonts w:hint="eastAsia"/>
                <w:lang w:eastAsia="zh-CN"/>
              </w:rPr>
              <w:t>物料在干燥完成后需要在线降温至</w:t>
            </w:r>
            <w:r>
              <w:rPr>
                <w:rFonts w:hint="eastAsia"/>
                <w:lang w:eastAsia="zh-CN"/>
              </w:rPr>
              <w:t>45</w:t>
            </w:r>
            <w:r>
              <w:rPr>
                <w:rFonts w:hint="eastAsia"/>
                <w:lang w:eastAsia="zh-CN"/>
              </w:rPr>
              <w:t>℃以下，以减少物料吸潮，加速物料生产效率。</w:t>
            </w:r>
          </w:p>
        </w:tc>
        <w:tc>
          <w:tcPr>
            <w:tcW w:w="671" w:type="pct"/>
            <w:vAlign w:val="center"/>
          </w:tcPr>
          <w:p w14:paraId="4E8B0BF3" w14:textId="77777777" w:rsidR="00490965" w:rsidRDefault="007A2D0D">
            <w:pPr>
              <w:spacing w:beforeLines="0" w:before="0" w:line="240" w:lineRule="auto"/>
              <w:jc w:val="center"/>
              <w:rPr>
                <w:b/>
                <w:color w:val="FF0000"/>
                <w:lang w:eastAsia="zh-CN"/>
              </w:rPr>
            </w:pPr>
            <w:r>
              <w:rPr>
                <w:rFonts w:hint="eastAsia"/>
                <w:lang w:eastAsia="zh-CN"/>
              </w:rPr>
              <w:t>必须</w:t>
            </w:r>
          </w:p>
        </w:tc>
      </w:tr>
      <w:tr w:rsidR="00490965" w14:paraId="75960BD7" w14:textId="77777777">
        <w:tc>
          <w:tcPr>
            <w:tcW w:w="503" w:type="pct"/>
            <w:vAlign w:val="center"/>
          </w:tcPr>
          <w:p w14:paraId="518ADC64"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5735CD08" w14:textId="77777777" w:rsidR="00490965" w:rsidRDefault="007A2D0D">
            <w:pPr>
              <w:spacing w:beforeLines="0" w:before="0" w:line="240" w:lineRule="auto"/>
              <w:jc w:val="center"/>
              <w:rPr>
                <w:lang w:eastAsia="zh-CN"/>
              </w:rPr>
            </w:pPr>
            <w:r>
              <w:rPr>
                <w:rFonts w:hint="eastAsia"/>
                <w:lang w:eastAsia="zh-CN"/>
              </w:rPr>
              <w:t>观察装置</w:t>
            </w:r>
          </w:p>
        </w:tc>
        <w:tc>
          <w:tcPr>
            <w:tcW w:w="3014" w:type="pct"/>
            <w:vAlign w:val="center"/>
          </w:tcPr>
          <w:p w14:paraId="46078A8A" w14:textId="77777777" w:rsidR="00490965" w:rsidRDefault="007A2D0D">
            <w:pPr>
              <w:spacing w:beforeLines="0" w:before="0" w:line="240" w:lineRule="auto"/>
              <w:rPr>
                <w:lang w:eastAsia="zh-CN"/>
              </w:rPr>
            </w:pPr>
            <w:r>
              <w:rPr>
                <w:rFonts w:hint="eastAsia"/>
                <w:lang w:eastAsia="zh-CN"/>
              </w:rPr>
              <w:t>每个烘架层至少配</w:t>
            </w:r>
            <w:r>
              <w:rPr>
                <w:rFonts w:hint="eastAsia"/>
                <w:lang w:eastAsia="zh-CN"/>
              </w:rPr>
              <w:t>2</w:t>
            </w:r>
            <w:r>
              <w:rPr>
                <w:rFonts w:hint="eastAsia"/>
                <w:lang w:eastAsia="zh-CN"/>
              </w:rPr>
              <w:t>只带有照明装置的，每个视镜可至少观察</w:t>
            </w:r>
            <w:r>
              <w:rPr>
                <w:rFonts w:hint="eastAsia"/>
                <w:lang w:eastAsia="zh-CN"/>
              </w:rPr>
              <w:t>1</w:t>
            </w:r>
            <w:r>
              <w:rPr>
                <w:rFonts w:hint="eastAsia"/>
                <w:lang w:eastAsia="zh-CN"/>
              </w:rPr>
              <w:t>层物料情况的视镜。</w:t>
            </w:r>
          </w:p>
        </w:tc>
        <w:tc>
          <w:tcPr>
            <w:tcW w:w="671" w:type="pct"/>
            <w:vAlign w:val="center"/>
          </w:tcPr>
          <w:p w14:paraId="2A5AB9C9" w14:textId="77777777" w:rsidR="00490965" w:rsidRDefault="007A2D0D">
            <w:pPr>
              <w:spacing w:beforeLines="0" w:before="0" w:line="240" w:lineRule="auto"/>
              <w:jc w:val="center"/>
              <w:rPr>
                <w:lang w:eastAsia="zh-CN"/>
              </w:rPr>
            </w:pPr>
            <w:r>
              <w:rPr>
                <w:rFonts w:hint="eastAsia"/>
                <w:lang w:eastAsia="zh-CN"/>
              </w:rPr>
              <w:t>必须</w:t>
            </w:r>
          </w:p>
        </w:tc>
      </w:tr>
      <w:tr w:rsidR="00490965" w14:paraId="254511E5" w14:textId="77777777">
        <w:tc>
          <w:tcPr>
            <w:tcW w:w="503" w:type="pct"/>
            <w:vAlign w:val="center"/>
          </w:tcPr>
          <w:p w14:paraId="18511D4F"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7ADE303E" w14:textId="77777777" w:rsidR="00490965" w:rsidRDefault="007A2D0D">
            <w:pPr>
              <w:spacing w:beforeLines="0" w:before="0" w:line="240" w:lineRule="auto"/>
              <w:jc w:val="center"/>
              <w:rPr>
                <w:lang w:eastAsia="zh-CN"/>
              </w:rPr>
            </w:pPr>
            <w:r>
              <w:rPr>
                <w:rFonts w:hint="eastAsia"/>
                <w:lang w:eastAsia="zh-CN"/>
              </w:rPr>
              <w:t>箱内清洗</w:t>
            </w:r>
          </w:p>
        </w:tc>
        <w:tc>
          <w:tcPr>
            <w:tcW w:w="3014" w:type="pct"/>
            <w:vAlign w:val="center"/>
          </w:tcPr>
          <w:p w14:paraId="38EDC4D8" w14:textId="77777777" w:rsidR="00490965" w:rsidRDefault="007A2D0D">
            <w:pPr>
              <w:spacing w:beforeLines="0" w:before="0" w:line="240" w:lineRule="auto"/>
              <w:rPr>
                <w:lang w:eastAsia="zh-CN"/>
              </w:rPr>
            </w:pPr>
            <w:r>
              <w:rPr>
                <w:rFonts w:hint="eastAsia"/>
                <w:lang w:eastAsia="zh-CN"/>
              </w:rPr>
              <w:t>配置符合制药设备清洗规范的在线清洗系统，最低可实现小清场级别的自动清洗。</w:t>
            </w:r>
          </w:p>
        </w:tc>
        <w:tc>
          <w:tcPr>
            <w:tcW w:w="671" w:type="pct"/>
            <w:vAlign w:val="center"/>
          </w:tcPr>
          <w:p w14:paraId="14A551F0" w14:textId="77777777" w:rsidR="00490965" w:rsidRDefault="007A2D0D">
            <w:pPr>
              <w:spacing w:beforeLines="0" w:before="0" w:line="240" w:lineRule="auto"/>
              <w:jc w:val="center"/>
              <w:rPr>
                <w:b/>
                <w:color w:val="FF0000"/>
                <w:lang w:eastAsia="zh-CN"/>
              </w:rPr>
            </w:pPr>
            <w:r>
              <w:rPr>
                <w:rFonts w:hint="eastAsia"/>
                <w:lang w:eastAsia="zh-CN"/>
              </w:rPr>
              <w:t>必须</w:t>
            </w:r>
          </w:p>
        </w:tc>
      </w:tr>
      <w:tr w:rsidR="00490965" w14:paraId="147D9598" w14:textId="77777777">
        <w:tc>
          <w:tcPr>
            <w:tcW w:w="503" w:type="pct"/>
            <w:vAlign w:val="center"/>
          </w:tcPr>
          <w:p w14:paraId="65CC5063"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6A34C9C4" w14:textId="77777777" w:rsidR="00490965" w:rsidRDefault="007A2D0D">
            <w:pPr>
              <w:spacing w:beforeLines="0" w:before="0" w:line="240" w:lineRule="auto"/>
              <w:jc w:val="center"/>
              <w:rPr>
                <w:lang w:eastAsia="zh-CN"/>
              </w:rPr>
            </w:pPr>
            <w:r>
              <w:rPr>
                <w:rFonts w:hint="eastAsia"/>
                <w:lang w:eastAsia="zh-CN"/>
              </w:rPr>
              <w:t>一般清洗</w:t>
            </w:r>
          </w:p>
        </w:tc>
        <w:tc>
          <w:tcPr>
            <w:tcW w:w="3014" w:type="pct"/>
            <w:vAlign w:val="center"/>
          </w:tcPr>
          <w:p w14:paraId="062D6250" w14:textId="77777777" w:rsidR="00490965" w:rsidRDefault="007A2D0D">
            <w:pPr>
              <w:spacing w:beforeLines="0" w:before="0" w:line="240" w:lineRule="auto"/>
              <w:rPr>
                <w:rFonts w:ascii="Arial" w:hAnsi="宋体" w:cs="Arial"/>
                <w:lang w:eastAsia="zh-CN"/>
              </w:rPr>
            </w:pPr>
            <w:r>
              <w:rPr>
                <w:lang w:eastAsia="zh-CN"/>
              </w:rPr>
              <w:t>设备的内、外表面应能够耐受洁净区常用的清洁消毒剂擦拭或喷洒，如：酒精、苯酚类消毒剂、杀孢子剂等</w:t>
            </w:r>
            <w:r>
              <w:rPr>
                <w:rFonts w:hint="eastAsia"/>
                <w:lang w:eastAsia="zh-CN"/>
              </w:rPr>
              <w:t>。</w:t>
            </w:r>
          </w:p>
        </w:tc>
        <w:tc>
          <w:tcPr>
            <w:tcW w:w="671" w:type="pct"/>
            <w:vAlign w:val="center"/>
          </w:tcPr>
          <w:p w14:paraId="16213F14" w14:textId="77777777" w:rsidR="00490965" w:rsidRDefault="007A2D0D">
            <w:pPr>
              <w:spacing w:beforeLines="0" w:before="0" w:line="240" w:lineRule="auto"/>
              <w:jc w:val="center"/>
              <w:rPr>
                <w:lang w:eastAsia="zh-CN"/>
              </w:rPr>
            </w:pPr>
            <w:r>
              <w:rPr>
                <w:rFonts w:hint="eastAsia"/>
                <w:lang w:eastAsia="zh-CN"/>
              </w:rPr>
              <w:t>必须</w:t>
            </w:r>
          </w:p>
        </w:tc>
      </w:tr>
      <w:tr w:rsidR="00490965" w14:paraId="03EE9818" w14:textId="77777777">
        <w:tc>
          <w:tcPr>
            <w:tcW w:w="503" w:type="pct"/>
            <w:vAlign w:val="center"/>
          </w:tcPr>
          <w:p w14:paraId="30E0ABF5"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36319146" w14:textId="77777777" w:rsidR="00490965" w:rsidRDefault="007A2D0D">
            <w:pPr>
              <w:spacing w:beforeLines="0" w:before="0" w:line="240" w:lineRule="auto"/>
              <w:jc w:val="center"/>
              <w:rPr>
                <w:lang w:eastAsia="zh-CN"/>
              </w:rPr>
            </w:pPr>
            <w:r>
              <w:rPr>
                <w:rFonts w:hint="eastAsia"/>
                <w:lang w:eastAsia="zh-CN"/>
              </w:rPr>
              <w:t>承载要求</w:t>
            </w:r>
          </w:p>
        </w:tc>
        <w:tc>
          <w:tcPr>
            <w:tcW w:w="3014" w:type="pct"/>
            <w:vAlign w:val="center"/>
          </w:tcPr>
          <w:p w14:paraId="269EF7E8" w14:textId="77777777" w:rsidR="00490965" w:rsidRDefault="007A2D0D">
            <w:pPr>
              <w:spacing w:beforeLines="0" w:before="0" w:line="240" w:lineRule="auto"/>
              <w:rPr>
                <w:lang w:eastAsia="zh-CN"/>
              </w:rPr>
            </w:pPr>
            <w:r>
              <w:rPr>
                <w:rFonts w:hint="eastAsia"/>
                <w:lang w:eastAsia="zh-CN"/>
              </w:rPr>
              <w:t>设备底部采用整体框架结构并用槽钢加强，扩大设备与地面的接触面积，降低集中负载点，便于设备安装。</w:t>
            </w:r>
            <w:r>
              <w:rPr>
                <w:rFonts w:hint="eastAsia"/>
                <w:lang w:eastAsia="zh-CN"/>
              </w:rPr>
              <w:t xml:space="preserve"> </w:t>
            </w:r>
          </w:p>
        </w:tc>
        <w:tc>
          <w:tcPr>
            <w:tcW w:w="671" w:type="pct"/>
            <w:vAlign w:val="center"/>
          </w:tcPr>
          <w:p w14:paraId="3B995214" w14:textId="77777777" w:rsidR="00490965" w:rsidRDefault="007A2D0D">
            <w:pPr>
              <w:spacing w:beforeLines="0" w:before="0" w:line="240" w:lineRule="auto"/>
              <w:jc w:val="center"/>
              <w:rPr>
                <w:lang w:eastAsia="zh-CN"/>
              </w:rPr>
            </w:pPr>
            <w:r>
              <w:rPr>
                <w:rFonts w:hint="eastAsia"/>
                <w:lang w:eastAsia="zh-CN"/>
              </w:rPr>
              <w:t>必须</w:t>
            </w:r>
          </w:p>
        </w:tc>
      </w:tr>
      <w:tr w:rsidR="00490965" w14:paraId="423F3FEC" w14:textId="77777777">
        <w:tc>
          <w:tcPr>
            <w:tcW w:w="503" w:type="pct"/>
            <w:vAlign w:val="center"/>
          </w:tcPr>
          <w:p w14:paraId="734D877D"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0053BE26" w14:textId="77777777" w:rsidR="00490965" w:rsidRDefault="007A2D0D">
            <w:pPr>
              <w:spacing w:beforeLines="0" w:before="0" w:line="240" w:lineRule="auto"/>
              <w:jc w:val="center"/>
              <w:rPr>
                <w:lang w:eastAsia="zh-CN"/>
              </w:rPr>
            </w:pPr>
            <w:r>
              <w:rPr>
                <w:rFonts w:hint="eastAsia"/>
                <w:lang w:eastAsia="zh-CN"/>
              </w:rPr>
              <w:t>真空系统</w:t>
            </w:r>
          </w:p>
        </w:tc>
        <w:tc>
          <w:tcPr>
            <w:tcW w:w="3014" w:type="pct"/>
            <w:vAlign w:val="center"/>
          </w:tcPr>
          <w:p w14:paraId="27B27579" w14:textId="77777777" w:rsidR="00490965" w:rsidRDefault="007A2D0D">
            <w:pPr>
              <w:spacing w:beforeLines="0" w:before="0" w:line="240" w:lineRule="auto"/>
              <w:rPr>
                <w:lang w:eastAsia="zh-CN"/>
              </w:rPr>
            </w:pPr>
            <w:r>
              <w:rPr>
                <w:rFonts w:hint="eastAsia"/>
                <w:lang w:eastAsia="zh-CN"/>
              </w:rPr>
              <w:t>设备真空系统需配备真空冷凝器、真空缓冲罐和罗茨</w:t>
            </w:r>
            <w:r>
              <w:rPr>
                <w:rFonts w:hint="eastAsia"/>
                <w:lang w:eastAsia="zh-CN"/>
              </w:rPr>
              <w:t>-</w:t>
            </w:r>
            <w:r>
              <w:rPr>
                <w:rFonts w:hint="eastAsia"/>
                <w:lang w:eastAsia="zh-CN"/>
              </w:rPr>
              <w:t>水环高真空泵组，抽真空管路具有止回装置，防止真空泵水倒灌进真空干燥箱内。</w:t>
            </w:r>
            <w:r>
              <w:rPr>
                <w:rFonts w:hint="eastAsia"/>
                <w:lang w:eastAsia="zh-CN"/>
              </w:rPr>
              <w:t>有专门的</w:t>
            </w:r>
            <w:r>
              <w:rPr>
                <w:rFonts w:hint="eastAsia"/>
                <w:lang w:eastAsia="zh-CN"/>
              </w:rPr>
              <w:t>降低罗茨泵故障率的方式方法。</w:t>
            </w:r>
          </w:p>
        </w:tc>
        <w:tc>
          <w:tcPr>
            <w:tcW w:w="671" w:type="pct"/>
            <w:vAlign w:val="center"/>
          </w:tcPr>
          <w:p w14:paraId="0451693F" w14:textId="77777777" w:rsidR="00490965" w:rsidRDefault="007A2D0D">
            <w:pPr>
              <w:spacing w:beforeLines="0" w:before="0" w:line="240" w:lineRule="auto"/>
              <w:jc w:val="center"/>
              <w:rPr>
                <w:lang w:eastAsia="zh-CN"/>
              </w:rPr>
            </w:pPr>
            <w:r>
              <w:rPr>
                <w:rFonts w:hint="eastAsia"/>
                <w:lang w:eastAsia="zh-CN"/>
              </w:rPr>
              <w:t>必须</w:t>
            </w:r>
          </w:p>
        </w:tc>
      </w:tr>
      <w:tr w:rsidR="00490965" w14:paraId="03B43DE5" w14:textId="77777777">
        <w:tc>
          <w:tcPr>
            <w:tcW w:w="503" w:type="pct"/>
            <w:vAlign w:val="center"/>
          </w:tcPr>
          <w:p w14:paraId="0F8416C1"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5969B1AB" w14:textId="77777777" w:rsidR="00490965" w:rsidRDefault="007A2D0D">
            <w:pPr>
              <w:spacing w:beforeLines="0" w:before="0" w:line="240" w:lineRule="auto"/>
              <w:jc w:val="center"/>
              <w:rPr>
                <w:lang w:eastAsia="zh-CN"/>
              </w:rPr>
            </w:pPr>
            <w:r>
              <w:rPr>
                <w:rFonts w:hint="eastAsia"/>
                <w:lang w:eastAsia="zh-CN"/>
              </w:rPr>
              <w:t>水环泵工作液冷却</w:t>
            </w:r>
          </w:p>
        </w:tc>
        <w:tc>
          <w:tcPr>
            <w:tcW w:w="3014" w:type="pct"/>
            <w:vAlign w:val="center"/>
          </w:tcPr>
          <w:p w14:paraId="46D1D8DE" w14:textId="77777777" w:rsidR="00490965" w:rsidRDefault="007A2D0D">
            <w:pPr>
              <w:spacing w:beforeLines="0" w:before="0" w:line="240" w:lineRule="auto"/>
              <w:rPr>
                <w:lang w:eastAsia="zh-CN"/>
              </w:rPr>
            </w:pPr>
            <w:r>
              <w:rPr>
                <w:rFonts w:hint="eastAsia"/>
                <w:lang w:eastAsia="zh-CN"/>
              </w:rPr>
              <w:t>需配置水环泵工作液闭环冷却系统，包括汽水分离罐，冷却器和冷水机。</w:t>
            </w:r>
          </w:p>
        </w:tc>
        <w:tc>
          <w:tcPr>
            <w:tcW w:w="671" w:type="pct"/>
            <w:vAlign w:val="center"/>
          </w:tcPr>
          <w:p w14:paraId="7B799E20" w14:textId="77777777" w:rsidR="00490965" w:rsidRDefault="007A2D0D">
            <w:pPr>
              <w:spacing w:beforeLines="0" w:before="0" w:line="240" w:lineRule="auto"/>
              <w:jc w:val="center"/>
              <w:rPr>
                <w:lang w:eastAsia="zh-CN"/>
              </w:rPr>
            </w:pPr>
            <w:r>
              <w:rPr>
                <w:rFonts w:hint="eastAsia"/>
                <w:lang w:eastAsia="zh-CN"/>
              </w:rPr>
              <w:t>必须</w:t>
            </w:r>
          </w:p>
        </w:tc>
      </w:tr>
      <w:tr w:rsidR="00490965" w14:paraId="5A30BA14" w14:textId="77777777">
        <w:tc>
          <w:tcPr>
            <w:tcW w:w="503" w:type="pct"/>
            <w:vAlign w:val="center"/>
          </w:tcPr>
          <w:p w14:paraId="34B72EDE"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728DC8B9" w14:textId="77777777" w:rsidR="00490965" w:rsidRDefault="007A2D0D">
            <w:pPr>
              <w:spacing w:beforeLines="0" w:before="0" w:line="240" w:lineRule="auto"/>
              <w:jc w:val="center"/>
              <w:rPr>
                <w:lang w:eastAsia="zh-CN"/>
              </w:rPr>
            </w:pPr>
            <w:r>
              <w:rPr>
                <w:rFonts w:hint="eastAsia"/>
                <w:lang w:eastAsia="zh-CN"/>
              </w:rPr>
              <w:t>热水系统</w:t>
            </w:r>
          </w:p>
        </w:tc>
        <w:tc>
          <w:tcPr>
            <w:tcW w:w="3014" w:type="pct"/>
            <w:vAlign w:val="center"/>
          </w:tcPr>
          <w:p w14:paraId="445A4563" w14:textId="77777777" w:rsidR="00490965" w:rsidRDefault="007A2D0D">
            <w:pPr>
              <w:spacing w:beforeLines="0" w:before="0" w:line="240" w:lineRule="auto"/>
              <w:rPr>
                <w:lang w:eastAsia="zh-CN"/>
              </w:rPr>
            </w:pPr>
            <w:r>
              <w:rPr>
                <w:rFonts w:hint="eastAsia"/>
                <w:lang w:eastAsia="zh-CN"/>
              </w:rPr>
              <w:t>配置热水系统，热水系统包括热水箱（</w:t>
            </w:r>
            <w:r>
              <w:rPr>
                <w:rFonts w:hint="eastAsia"/>
                <w:lang w:eastAsia="zh-CN"/>
              </w:rPr>
              <w:t>蒸汽加热）</w:t>
            </w:r>
            <w:r>
              <w:rPr>
                <w:rFonts w:hint="eastAsia"/>
                <w:lang w:eastAsia="zh-CN"/>
              </w:rPr>
              <w:t>，水泵及相应的阀门系统等。</w:t>
            </w:r>
          </w:p>
        </w:tc>
        <w:tc>
          <w:tcPr>
            <w:tcW w:w="671" w:type="pct"/>
            <w:vAlign w:val="center"/>
          </w:tcPr>
          <w:p w14:paraId="5624BB42" w14:textId="77777777" w:rsidR="00490965" w:rsidRDefault="007A2D0D">
            <w:pPr>
              <w:spacing w:beforeLines="0" w:before="0" w:line="240" w:lineRule="auto"/>
              <w:jc w:val="center"/>
              <w:rPr>
                <w:lang w:eastAsia="zh-CN"/>
              </w:rPr>
            </w:pPr>
            <w:r>
              <w:rPr>
                <w:rFonts w:hint="eastAsia"/>
                <w:lang w:eastAsia="zh-CN"/>
              </w:rPr>
              <w:t>必须</w:t>
            </w:r>
          </w:p>
        </w:tc>
      </w:tr>
      <w:tr w:rsidR="00490965" w14:paraId="3117B0EF" w14:textId="77777777">
        <w:tc>
          <w:tcPr>
            <w:tcW w:w="503" w:type="pct"/>
            <w:vAlign w:val="center"/>
          </w:tcPr>
          <w:p w14:paraId="1A5F68B6"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5940C09E" w14:textId="77777777" w:rsidR="00490965" w:rsidRDefault="007A2D0D">
            <w:pPr>
              <w:spacing w:beforeLines="0" w:before="0" w:line="240" w:lineRule="auto"/>
              <w:jc w:val="center"/>
              <w:rPr>
                <w:lang w:eastAsia="zh-CN"/>
              </w:rPr>
            </w:pPr>
            <w:r>
              <w:rPr>
                <w:lang w:eastAsia="zh-CN"/>
              </w:rPr>
              <w:t>设备铭牌</w:t>
            </w:r>
          </w:p>
        </w:tc>
        <w:tc>
          <w:tcPr>
            <w:tcW w:w="3014" w:type="pct"/>
            <w:vAlign w:val="center"/>
          </w:tcPr>
          <w:p w14:paraId="242A5793" w14:textId="77777777" w:rsidR="00490965" w:rsidRDefault="007A2D0D">
            <w:pPr>
              <w:spacing w:beforeLines="0" w:before="0" w:line="240" w:lineRule="auto"/>
              <w:rPr>
                <w:lang w:eastAsia="zh-CN"/>
              </w:rPr>
            </w:pPr>
            <w:r>
              <w:rPr>
                <w:lang w:eastAsia="zh-CN"/>
              </w:rPr>
              <w:t>设备应贴有统一的设备铭牌，铭牌上应注明设备名称、型号、生产厂家、出厂日期、重量</w:t>
            </w:r>
            <w:r>
              <w:rPr>
                <w:rFonts w:hint="eastAsia"/>
                <w:lang w:eastAsia="zh-CN"/>
              </w:rPr>
              <w:t>等</w:t>
            </w:r>
            <w:r>
              <w:rPr>
                <w:lang w:eastAsia="zh-CN"/>
              </w:rPr>
              <w:t>其他重要技术参数</w:t>
            </w:r>
            <w:r>
              <w:rPr>
                <w:rFonts w:hint="eastAsia"/>
                <w:lang w:eastAsia="zh-CN"/>
              </w:rPr>
              <w:t>。</w:t>
            </w:r>
          </w:p>
        </w:tc>
        <w:tc>
          <w:tcPr>
            <w:tcW w:w="671" w:type="pct"/>
            <w:vAlign w:val="center"/>
          </w:tcPr>
          <w:p w14:paraId="076E64A5" w14:textId="77777777" w:rsidR="00490965" w:rsidRDefault="007A2D0D">
            <w:pPr>
              <w:spacing w:beforeLines="0" w:before="0" w:line="240" w:lineRule="auto"/>
              <w:jc w:val="center"/>
              <w:rPr>
                <w:lang w:eastAsia="zh-CN"/>
              </w:rPr>
            </w:pPr>
            <w:r>
              <w:rPr>
                <w:rFonts w:hint="eastAsia"/>
                <w:lang w:eastAsia="zh-CN"/>
              </w:rPr>
              <w:t>必须</w:t>
            </w:r>
          </w:p>
        </w:tc>
      </w:tr>
      <w:tr w:rsidR="00490965" w14:paraId="425A09FE" w14:textId="77777777">
        <w:tc>
          <w:tcPr>
            <w:tcW w:w="503" w:type="pct"/>
            <w:vAlign w:val="center"/>
          </w:tcPr>
          <w:p w14:paraId="74EB93FE"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0C9968F1" w14:textId="77777777" w:rsidR="00490965" w:rsidRDefault="007A2D0D">
            <w:pPr>
              <w:spacing w:beforeLines="0" w:before="0" w:line="240" w:lineRule="auto"/>
              <w:jc w:val="center"/>
              <w:rPr>
                <w:lang w:eastAsia="zh-CN"/>
              </w:rPr>
            </w:pPr>
            <w:r>
              <w:rPr>
                <w:lang w:eastAsia="zh-CN"/>
              </w:rPr>
              <w:t>外观要求</w:t>
            </w:r>
          </w:p>
        </w:tc>
        <w:tc>
          <w:tcPr>
            <w:tcW w:w="3014" w:type="pct"/>
            <w:vAlign w:val="center"/>
          </w:tcPr>
          <w:p w14:paraId="745BAE27" w14:textId="77777777" w:rsidR="00490965" w:rsidRDefault="007A2D0D">
            <w:pPr>
              <w:spacing w:beforeLines="0" w:before="0" w:line="240" w:lineRule="auto"/>
              <w:rPr>
                <w:lang w:eastAsia="zh-CN"/>
              </w:rPr>
            </w:pPr>
            <w:r>
              <w:rPr>
                <w:lang w:eastAsia="zh-CN"/>
              </w:rPr>
              <w:t>设备任何部位不能有锋利的边缘和尖角</w:t>
            </w:r>
            <w:r>
              <w:rPr>
                <w:rFonts w:hint="eastAsia"/>
                <w:lang w:eastAsia="zh-CN"/>
              </w:rPr>
              <w:t>；</w:t>
            </w:r>
            <w:r>
              <w:rPr>
                <w:rFonts w:hint="eastAsia"/>
                <w:b/>
                <w:color w:val="FF0000"/>
                <w:lang w:eastAsia="zh-CN"/>
              </w:rPr>
              <w:t>箱体整个外立面采用</w:t>
            </w:r>
            <w:r>
              <w:rPr>
                <w:rFonts w:hint="eastAsia"/>
                <w:b/>
                <w:color w:val="FF0000"/>
                <w:lang w:eastAsia="zh-CN"/>
              </w:rPr>
              <w:t>S</w:t>
            </w:r>
            <w:r>
              <w:rPr>
                <w:rFonts w:hint="eastAsia"/>
                <w:b/>
                <w:color w:val="FF0000"/>
                <w:lang w:eastAsia="zh-CN"/>
              </w:rPr>
              <w:t>U</w:t>
            </w:r>
            <w:r>
              <w:rPr>
                <w:rFonts w:hint="eastAsia"/>
                <w:b/>
                <w:color w:val="FF0000"/>
                <w:lang w:eastAsia="zh-CN"/>
              </w:rPr>
              <w:t>S304</w:t>
            </w:r>
            <w:r>
              <w:rPr>
                <w:rFonts w:hint="eastAsia"/>
                <w:b/>
                <w:color w:val="FF0000"/>
                <w:lang w:eastAsia="zh-CN"/>
              </w:rPr>
              <w:t>不锈钢亚光板材封面</w:t>
            </w:r>
            <w:r>
              <w:rPr>
                <w:rFonts w:hint="eastAsia"/>
                <w:lang w:eastAsia="zh-CN"/>
              </w:rPr>
              <w:t>，要求将箱体周边管口尽量遮蔽，提升设备美观程度。</w:t>
            </w:r>
          </w:p>
          <w:p w14:paraId="7C350EBE" w14:textId="77777777" w:rsidR="00490965" w:rsidRDefault="007A2D0D">
            <w:pPr>
              <w:spacing w:beforeLines="0" w:before="0" w:line="240" w:lineRule="auto"/>
              <w:rPr>
                <w:lang w:eastAsia="zh-CN"/>
              </w:rPr>
            </w:pPr>
            <w:r>
              <w:rPr>
                <w:rFonts w:hint="eastAsia"/>
                <w:lang w:eastAsia="zh-CN"/>
              </w:rPr>
              <w:t>箱体顶部需设置吊装用吊环。</w:t>
            </w:r>
          </w:p>
        </w:tc>
        <w:tc>
          <w:tcPr>
            <w:tcW w:w="671" w:type="pct"/>
            <w:vAlign w:val="center"/>
          </w:tcPr>
          <w:p w14:paraId="1A83838A" w14:textId="77777777" w:rsidR="00490965" w:rsidRDefault="007A2D0D">
            <w:pPr>
              <w:spacing w:beforeLines="0" w:before="0" w:line="240" w:lineRule="auto"/>
              <w:jc w:val="center"/>
              <w:rPr>
                <w:lang w:eastAsia="zh-CN"/>
              </w:rPr>
            </w:pPr>
            <w:r>
              <w:rPr>
                <w:rFonts w:hint="eastAsia"/>
                <w:lang w:eastAsia="zh-CN"/>
              </w:rPr>
              <w:t>必须</w:t>
            </w:r>
          </w:p>
        </w:tc>
      </w:tr>
    </w:tbl>
    <w:p w14:paraId="133E2C58" w14:textId="77777777" w:rsidR="00490965" w:rsidRDefault="00490965">
      <w:pPr>
        <w:spacing w:line="240" w:lineRule="auto"/>
        <w:rPr>
          <w:lang w:eastAsia="zh-CN"/>
        </w:rPr>
      </w:pPr>
    </w:p>
    <w:p w14:paraId="5337E1FE" w14:textId="77777777" w:rsidR="00490965" w:rsidRDefault="007A2D0D">
      <w:pPr>
        <w:pStyle w:val="2"/>
        <w:rPr>
          <w:lang w:eastAsia="zh-CN"/>
        </w:rPr>
      </w:pPr>
      <w:bookmarkStart w:id="5" w:name="_Toc74992539"/>
      <w:r>
        <w:rPr>
          <w:rFonts w:hint="eastAsia"/>
          <w:lang w:eastAsia="zh-CN"/>
        </w:rPr>
        <w:t>2</w:t>
      </w:r>
      <w:r>
        <w:rPr>
          <w:rFonts w:hint="eastAsia"/>
          <w:lang w:eastAsia="zh-CN"/>
        </w:rPr>
        <w:t>.3</w:t>
      </w:r>
      <w:r>
        <w:rPr>
          <w:rFonts w:hint="eastAsia"/>
          <w:lang w:eastAsia="zh-CN"/>
        </w:rPr>
        <w:t>、关键参数要求</w:t>
      </w:r>
      <w:bookmarkEnd w:id="5"/>
    </w:p>
    <w:tbl>
      <w:tblPr>
        <w:tblStyle w:val="a9"/>
        <w:tblW w:w="4999" w:type="pct"/>
        <w:tblLook w:val="04A0" w:firstRow="1" w:lastRow="0" w:firstColumn="1" w:lastColumn="0" w:noHBand="0" w:noVBand="1"/>
      </w:tblPr>
      <w:tblGrid>
        <w:gridCol w:w="1078"/>
        <w:gridCol w:w="1729"/>
        <w:gridCol w:w="6438"/>
        <w:gridCol w:w="1435"/>
      </w:tblGrid>
      <w:tr w:rsidR="00490965" w14:paraId="5F3E835D" w14:textId="77777777">
        <w:trPr>
          <w:tblHeader/>
        </w:trPr>
        <w:tc>
          <w:tcPr>
            <w:tcW w:w="504" w:type="pct"/>
            <w:shd w:val="clear" w:color="auto" w:fill="BFBFBF" w:themeFill="background1" w:themeFillShade="BF"/>
            <w:vAlign w:val="center"/>
          </w:tcPr>
          <w:p w14:paraId="21E5A5B1" w14:textId="77777777" w:rsidR="00490965" w:rsidRDefault="007A2D0D">
            <w:pPr>
              <w:spacing w:beforeLines="0" w:before="0" w:line="240" w:lineRule="auto"/>
              <w:jc w:val="center"/>
              <w:rPr>
                <w:lang w:eastAsia="zh-CN"/>
              </w:rPr>
            </w:pPr>
            <w:r>
              <w:rPr>
                <w:rFonts w:hint="eastAsia"/>
                <w:lang w:eastAsia="zh-CN"/>
              </w:rPr>
              <w:t>编号</w:t>
            </w:r>
          </w:p>
        </w:tc>
        <w:tc>
          <w:tcPr>
            <w:tcW w:w="809" w:type="pct"/>
            <w:shd w:val="clear" w:color="auto" w:fill="BFBFBF" w:themeFill="background1" w:themeFillShade="BF"/>
            <w:vAlign w:val="center"/>
          </w:tcPr>
          <w:p w14:paraId="021237AB" w14:textId="77777777" w:rsidR="00490965" w:rsidRDefault="007A2D0D">
            <w:pPr>
              <w:spacing w:beforeLines="0" w:before="0" w:line="240" w:lineRule="auto"/>
              <w:jc w:val="center"/>
              <w:rPr>
                <w:lang w:eastAsia="zh-CN"/>
              </w:rPr>
            </w:pPr>
            <w:r>
              <w:rPr>
                <w:rFonts w:hint="eastAsia"/>
                <w:lang w:eastAsia="zh-CN"/>
              </w:rPr>
              <w:t>技术要求</w:t>
            </w:r>
          </w:p>
        </w:tc>
        <w:tc>
          <w:tcPr>
            <w:tcW w:w="3013" w:type="pct"/>
            <w:shd w:val="clear" w:color="auto" w:fill="BFBFBF" w:themeFill="background1" w:themeFillShade="BF"/>
            <w:vAlign w:val="center"/>
          </w:tcPr>
          <w:p w14:paraId="0FEE4FB9" w14:textId="77777777" w:rsidR="00490965" w:rsidRDefault="007A2D0D">
            <w:pPr>
              <w:spacing w:beforeLines="0" w:before="0" w:line="240" w:lineRule="auto"/>
              <w:jc w:val="center"/>
              <w:rPr>
                <w:lang w:eastAsia="zh-CN"/>
              </w:rPr>
            </w:pPr>
            <w:r>
              <w:rPr>
                <w:rFonts w:hint="eastAsia"/>
                <w:lang w:eastAsia="zh-CN"/>
              </w:rPr>
              <w:t>规定标准</w:t>
            </w:r>
          </w:p>
        </w:tc>
        <w:tc>
          <w:tcPr>
            <w:tcW w:w="672" w:type="pct"/>
            <w:shd w:val="clear" w:color="auto" w:fill="BFBFBF" w:themeFill="background1" w:themeFillShade="BF"/>
            <w:vAlign w:val="center"/>
          </w:tcPr>
          <w:p w14:paraId="44753351"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27119EF9" w14:textId="77777777">
        <w:tc>
          <w:tcPr>
            <w:tcW w:w="504" w:type="pct"/>
            <w:vAlign w:val="center"/>
          </w:tcPr>
          <w:p w14:paraId="7C4277EC" w14:textId="77777777" w:rsidR="00490965" w:rsidRDefault="00490965">
            <w:pPr>
              <w:pStyle w:val="ab"/>
              <w:numPr>
                <w:ilvl w:val="0"/>
                <w:numId w:val="1"/>
              </w:numPr>
              <w:spacing w:beforeLines="0" w:before="0" w:line="240" w:lineRule="auto"/>
              <w:ind w:firstLineChars="0"/>
              <w:jc w:val="center"/>
              <w:rPr>
                <w:lang w:eastAsia="zh-CN"/>
              </w:rPr>
            </w:pPr>
          </w:p>
        </w:tc>
        <w:tc>
          <w:tcPr>
            <w:tcW w:w="809" w:type="pct"/>
            <w:vAlign w:val="center"/>
          </w:tcPr>
          <w:p w14:paraId="1CFFA394" w14:textId="77777777" w:rsidR="00490965" w:rsidRDefault="007A2D0D">
            <w:pPr>
              <w:spacing w:beforeLines="0" w:before="0" w:line="240" w:lineRule="auto"/>
              <w:jc w:val="center"/>
              <w:rPr>
                <w:lang w:eastAsia="zh-CN"/>
              </w:rPr>
            </w:pPr>
            <w:r>
              <w:rPr>
                <w:rFonts w:hint="eastAsia"/>
                <w:lang w:eastAsia="zh-CN"/>
              </w:rPr>
              <w:t>物料温度</w:t>
            </w:r>
          </w:p>
        </w:tc>
        <w:tc>
          <w:tcPr>
            <w:tcW w:w="3013" w:type="pct"/>
            <w:vAlign w:val="center"/>
          </w:tcPr>
          <w:p w14:paraId="16332E93" w14:textId="77777777" w:rsidR="00490965" w:rsidRDefault="007A2D0D">
            <w:pPr>
              <w:spacing w:beforeLines="0" w:before="0" w:line="240" w:lineRule="auto"/>
              <w:jc w:val="center"/>
              <w:rPr>
                <w:rFonts w:ascii="宋体" w:hAnsi="宋体" w:cs="宋体"/>
                <w:b/>
                <w:color w:val="000000"/>
                <w:sz w:val="28"/>
                <w:szCs w:val="28"/>
                <w:lang w:eastAsia="zh-CN"/>
              </w:rPr>
            </w:pPr>
            <w:r>
              <w:rPr>
                <w:rFonts w:hint="eastAsia"/>
                <w:lang w:eastAsia="zh-CN"/>
              </w:rPr>
              <w:t>控制温度范围</w:t>
            </w:r>
            <w:r>
              <w:rPr>
                <w:rFonts w:hint="eastAsia"/>
                <w:lang w:eastAsia="zh-CN"/>
              </w:rPr>
              <w:t>50-95</w:t>
            </w:r>
            <w:r>
              <w:rPr>
                <w:rFonts w:hint="eastAsia"/>
                <w:lang w:eastAsia="zh-CN"/>
              </w:rPr>
              <w:t>℃</w:t>
            </w:r>
          </w:p>
        </w:tc>
        <w:tc>
          <w:tcPr>
            <w:tcW w:w="672" w:type="pct"/>
            <w:vAlign w:val="center"/>
          </w:tcPr>
          <w:p w14:paraId="448E6DA8" w14:textId="77777777" w:rsidR="00490965" w:rsidRDefault="007A2D0D">
            <w:pPr>
              <w:spacing w:beforeLines="0" w:before="0" w:line="240" w:lineRule="auto"/>
              <w:jc w:val="center"/>
              <w:rPr>
                <w:lang w:eastAsia="zh-CN"/>
              </w:rPr>
            </w:pPr>
            <w:r>
              <w:rPr>
                <w:rFonts w:hint="eastAsia"/>
                <w:lang w:eastAsia="zh-CN"/>
              </w:rPr>
              <w:t>必须</w:t>
            </w:r>
          </w:p>
        </w:tc>
      </w:tr>
      <w:tr w:rsidR="00490965" w14:paraId="5DDB97A6" w14:textId="77777777">
        <w:tc>
          <w:tcPr>
            <w:tcW w:w="504" w:type="pct"/>
            <w:vAlign w:val="center"/>
          </w:tcPr>
          <w:p w14:paraId="6A0C813C" w14:textId="77777777" w:rsidR="00490965" w:rsidRDefault="00490965">
            <w:pPr>
              <w:pStyle w:val="ab"/>
              <w:numPr>
                <w:ilvl w:val="0"/>
                <w:numId w:val="1"/>
              </w:numPr>
              <w:spacing w:beforeLines="0" w:before="0" w:line="240" w:lineRule="auto"/>
              <w:ind w:firstLineChars="0"/>
              <w:jc w:val="center"/>
              <w:rPr>
                <w:lang w:eastAsia="zh-CN"/>
              </w:rPr>
            </w:pPr>
          </w:p>
        </w:tc>
        <w:tc>
          <w:tcPr>
            <w:tcW w:w="809" w:type="pct"/>
            <w:vAlign w:val="center"/>
          </w:tcPr>
          <w:p w14:paraId="7CC6BF46" w14:textId="77777777" w:rsidR="00490965" w:rsidRDefault="007A2D0D">
            <w:pPr>
              <w:spacing w:beforeLines="0" w:before="0" w:line="240" w:lineRule="auto"/>
              <w:jc w:val="center"/>
              <w:rPr>
                <w:lang w:eastAsia="zh-CN"/>
              </w:rPr>
            </w:pPr>
            <w:r>
              <w:rPr>
                <w:rFonts w:hint="eastAsia"/>
                <w:lang w:eastAsia="zh-CN"/>
              </w:rPr>
              <w:t>热水温度</w:t>
            </w:r>
          </w:p>
        </w:tc>
        <w:tc>
          <w:tcPr>
            <w:tcW w:w="3013" w:type="pct"/>
            <w:vAlign w:val="center"/>
          </w:tcPr>
          <w:p w14:paraId="6FA4D085" w14:textId="77777777" w:rsidR="00490965" w:rsidRDefault="007A2D0D">
            <w:pPr>
              <w:spacing w:beforeLines="0" w:before="0" w:line="240" w:lineRule="auto"/>
              <w:jc w:val="center"/>
              <w:rPr>
                <w:rFonts w:ascii="宋体" w:hAnsi="宋体" w:cs="宋体"/>
                <w:b/>
                <w:color w:val="000000"/>
                <w:sz w:val="28"/>
                <w:szCs w:val="28"/>
                <w:lang w:eastAsia="zh-CN"/>
              </w:rPr>
            </w:pPr>
            <w:r>
              <w:rPr>
                <w:rFonts w:hint="eastAsia"/>
                <w:lang w:eastAsia="zh-CN"/>
              </w:rPr>
              <w:t>控制温度范围</w:t>
            </w:r>
            <w:r>
              <w:rPr>
                <w:rFonts w:hint="eastAsia"/>
                <w:lang w:eastAsia="zh-CN"/>
              </w:rPr>
              <w:t>40-95</w:t>
            </w:r>
            <w:r>
              <w:rPr>
                <w:rFonts w:hint="eastAsia"/>
                <w:lang w:eastAsia="zh-CN"/>
              </w:rPr>
              <w:t>℃，精度±</w:t>
            </w:r>
            <w:r>
              <w:rPr>
                <w:rFonts w:hint="eastAsia"/>
                <w:lang w:eastAsia="zh-CN"/>
              </w:rPr>
              <w:t>1</w:t>
            </w:r>
            <w:r>
              <w:rPr>
                <w:rFonts w:hint="eastAsia"/>
                <w:lang w:eastAsia="zh-CN"/>
              </w:rPr>
              <w:t>℃</w:t>
            </w:r>
          </w:p>
        </w:tc>
        <w:tc>
          <w:tcPr>
            <w:tcW w:w="672" w:type="pct"/>
            <w:vAlign w:val="center"/>
          </w:tcPr>
          <w:p w14:paraId="20E07455" w14:textId="77777777" w:rsidR="00490965" w:rsidRDefault="007A2D0D">
            <w:pPr>
              <w:spacing w:beforeLines="0" w:before="0" w:line="240" w:lineRule="auto"/>
              <w:jc w:val="center"/>
              <w:rPr>
                <w:lang w:eastAsia="zh-CN"/>
              </w:rPr>
            </w:pPr>
            <w:r>
              <w:rPr>
                <w:rFonts w:hint="eastAsia"/>
                <w:lang w:eastAsia="zh-CN"/>
              </w:rPr>
              <w:t>必须</w:t>
            </w:r>
          </w:p>
        </w:tc>
      </w:tr>
      <w:tr w:rsidR="00490965" w14:paraId="6504A122" w14:textId="77777777">
        <w:tc>
          <w:tcPr>
            <w:tcW w:w="504" w:type="pct"/>
            <w:vAlign w:val="center"/>
          </w:tcPr>
          <w:p w14:paraId="4C55B30A" w14:textId="77777777" w:rsidR="00490965" w:rsidRDefault="00490965">
            <w:pPr>
              <w:pStyle w:val="ab"/>
              <w:numPr>
                <w:ilvl w:val="0"/>
                <w:numId w:val="1"/>
              </w:numPr>
              <w:spacing w:beforeLines="0" w:before="0" w:line="240" w:lineRule="auto"/>
              <w:ind w:firstLineChars="0"/>
              <w:jc w:val="center"/>
              <w:rPr>
                <w:lang w:eastAsia="zh-CN"/>
              </w:rPr>
            </w:pPr>
          </w:p>
        </w:tc>
        <w:tc>
          <w:tcPr>
            <w:tcW w:w="809" w:type="pct"/>
            <w:vAlign w:val="center"/>
          </w:tcPr>
          <w:p w14:paraId="0EC26A84" w14:textId="77777777" w:rsidR="00490965" w:rsidRDefault="007A2D0D">
            <w:pPr>
              <w:spacing w:beforeLines="0" w:before="0" w:line="240" w:lineRule="auto"/>
              <w:jc w:val="center"/>
              <w:rPr>
                <w:lang w:eastAsia="zh-CN"/>
              </w:rPr>
            </w:pPr>
            <w:r>
              <w:rPr>
                <w:rFonts w:hint="eastAsia"/>
                <w:lang w:eastAsia="zh-CN"/>
              </w:rPr>
              <w:t>箱内真空度</w:t>
            </w:r>
          </w:p>
        </w:tc>
        <w:tc>
          <w:tcPr>
            <w:tcW w:w="3013" w:type="pct"/>
            <w:vAlign w:val="center"/>
          </w:tcPr>
          <w:p w14:paraId="537D024C" w14:textId="77777777" w:rsidR="00490965" w:rsidRDefault="007A2D0D">
            <w:pPr>
              <w:spacing w:beforeLines="0" w:before="0" w:line="240" w:lineRule="auto"/>
              <w:jc w:val="center"/>
              <w:rPr>
                <w:rFonts w:ascii="Arial" w:hAnsi="宋体" w:cs="Arial"/>
                <w:lang w:eastAsia="zh-CN"/>
              </w:rPr>
            </w:pPr>
            <w:r>
              <w:rPr>
                <w:rFonts w:hint="eastAsia"/>
                <w:lang w:eastAsia="zh-CN"/>
              </w:rPr>
              <w:t>-0.098-0Mpa</w:t>
            </w:r>
            <w:r>
              <w:rPr>
                <w:rFonts w:hint="eastAsia"/>
                <w:lang w:eastAsia="zh-CN"/>
              </w:rPr>
              <w:t>，精度</w:t>
            </w:r>
            <w:r>
              <w:rPr>
                <w:rFonts w:hint="eastAsia"/>
                <w:lang w:eastAsia="zh-CN"/>
              </w:rPr>
              <w:t>0.001Mpa</w:t>
            </w:r>
          </w:p>
        </w:tc>
        <w:tc>
          <w:tcPr>
            <w:tcW w:w="672" w:type="pct"/>
            <w:vAlign w:val="center"/>
          </w:tcPr>
          <w:p w14:paraId="7DCE0E39" w14:textId="77777777" w:rsidR="00490965" w:rsidRDefault="007A2D0D">
            <w:pPr>
              <w:spacing w:beforeLines="0" w:before="0" w:line="240" w:lineRule="auto"/>
              <w:jc w:val="center"/>
              <w:rPr>
                <w:lang w:eastAsia="zh-CN"/>
              </w:rPr>
            </w:pPr>
            <w:r>
              <w:rPr>
                <w:rFonts w:hint="eastAsia"/>
                <w:lang w:eastAsia="zh-CN"/>
              </w:rPr>
              <w:t>必须</w:t>
            </w:r>
          </w:p>
        </w:tc>
      </w:tr>
      <w:tr w:rsidR="00490965" w14:paraId="133233D3" w14:textId="77777777">
        <w:tc>
          <w:tcPr>
            <w:tcW w:w="504" w:type="pct"/>
            <w:vAlign w:val="center"/>
          </w:tcPr>
          <w:p w14:paraId="7DA67C13" w14:textId="77777777" w:rsidR="00490965" w:rsidRDefault="00490965">
            <w:pPr>
              <w:pStyle w:val="ab"/>
              <w:numPr>
                <w:ilvl w:val="0"/>
                <w:numId w:val="1"/>
              </w:numPr>
              <w:spacing w:beforeLines="0" w:before="0" w:line="240" w:lineRule="auto"/>
              <w:ind w:firstLineChars="0"/>
              <w:jc w:val="center"/>
              <w:rPr>
                <w:lang w:eastAsia="zh-CN"/>
              </w:rPr>
            </w:pPr>
          </w:p>
        </w:tc>
        <w:tc>
          <w:tcPr>
            <w:tcW w:w="809" w:type="pct"/>
            <w:vAlign w:val="center"/>
          </w:tcPr>
          <w:p w14:paraId="76F2E63A" w14:textId="77777777" w:rsidR="00490965" w:rsidRDefault="007A2D0D">
            <w:pPr>
              <w:spacing w:beforeLines="0" w:before="0" w:line="240" w:lineRule="auto"/>
              <w:jc w:val="center"/>
              <w:rPr>
                <w:lang w:eastAsia="zh-CN"/>
              </w:rPr>
            </w:pPr>
            <w:r>
              <w:rPr>
                <w:rFonts w:hint="eastAsia"/>
                <w:lang w:eastAsia="zh-CN"/>
              </w:rPr>
              <w:t>脉冲频率</w:t>
            </w:r>
          </w:p>
        </w:tc>
        <w:tc>
          <w:tcPr>
            <w:tcW w:w="3013" w:type="pct"/>
            <w:vAlign w:val="center"/>
          </w:tcPr>
          <w:p w14:paraId="5F772CB0" w14:textId="77777777" w:rsidR="00490965" w:rsidRDefault="007A2D0D">
            <w:pPr>
              <w:spacing w:beforeLines="0" w:before="0" w:line="240" w:lineRule="auto"/>
              <w:jc w:val="center"/>
              <w:rPr>
                <w:lang w:eastAsia="zh-CN"/>
              </w:rPr>
            </w:pPr>
            <w:r>
              <w:rPr>
                <w:rFonts w:hint="eastAsia"/>
                <w:lang w:eastAsia="zh-CN"/>
              </w:rPr>
              <w:t>精度</w:t>
            </w:r>
            <w:r>
              <w:rPr>
                <w:rFonts w:hint="eastAsia"/>
                <w:lang w:eastAsia="zh-CN"/>
              </w:rPr>
              <w:t>1</w:t>
            </w:r>
            <w:r>
              <w:rPr>
                <w:rFonts w:hint="eastAsia"/>
                <w:lang w:eastAsia="zh-CN"/>
              </w:rPr>
              <w:t>s</w:t>
            </w:r>
          </w:p>
        </w:tc>
        <w:tc>
          <w:tcPr>
            <w:tcW w:w="672" w:type="pct"/>
            <w:vAlign w:val="center"/>
          </w:tcPr>
          <w:p w14:paraId="79FA523F" w14:textId="77777777" w:rsidR="00490965" w:rsidRDefault="007A2D0D">
            <w:pPr>
              <w:spacing w:beforeLines="0" w:before="0" w:line="240" w:lineRule="auto"/>
              <w:jc w:val="center"/>
              <w:rPr>
                <w:lang w:eastAsia="zh-CN"/>
              </w:rPr>
            </w:pPr>
            <w:r>
              <w:rPr>
                <w:rFonts w:hint="eastAsia"/>
                <w:lang w:eastAsia="zh-CN"/>
              </w:rPr>
              <w:t>必须</w:t>
            </w:r>
          </w:p>
        </w:tc>
      </w:tr>
      <w:tr w:rsidR="00490965" w14:paraId="2565E21D" w14:textId="77777777">
        <w:tc>
          <w:tcPr>
            <w:tcW w:w="504" w:type="pct"/>
            <w:vAlign w:val="center"/>
          </w:tcPr>
          <w:p w14:paraId="07FADFBA" w14:textId="77777777" w:rsidR="00490965" w:rsidRDefault="00490965">
            <w:pPr>
              <w:pStyle w:val="ab"/>
              <w:numPr>
                <w:ilvl w:val="0"/>
                <w:numId w:val="1"/>
              </w:numPr>
              <w:spacing w:beforeLines="0" w:before="0" w:line="240" w:lineRule="auto"/>
              <w:ind w:firstLineChars="0"/>
              <w:jc w:val="center"/>
              <w:rPr>
                <w:lang w:eastAsia="zh-CN"/>
              </w:rPr>
            </w:pPr>
          </w:p>
        </w:tc>
        <w:tc>
          <w:tcPr>
            <w:tcW w:w="809" w:type="pct"/>
            <w:vAlign w:val="center"/>
          </w:tcPr>
          <w:p w14:paraId="3E658D48" w14:textId="77777777" w:rsidR="00490965" w:rsidRDefault="007A2D0D">
            <w:pPr>
              <w:spacing w:beforeLines="0" w:before="0" w:line="240" w:lineRule="auto"/>
              <w:jc w:val="center"/>
              <w:rPr>
                <w:lang w:eastAsia="zh-CN"/>
              </w:rPr>
            </w:pPr>
            <w:r>
              <w:rPr>
                <w:rFonts w:hint="eastAsia"/>
                <w:lang w:eastAsia="zh-CN"/>
              </w:rPr>
              <w:t>干燥时间</w:t>
            </w:r>
          </w:p>
        </w:tc>
        <w:tc>
          <w:tcPr>
            <w:tcW w:w="3013" w:type="pct"/>
            <w:vAlign w:val="center"/>
          </w:tcPr>
          <w:p w14:paraId="58E9CB29" w14:textId="77777777" w:rsidR="00490965" w:rsidRDefault="007A2D0D">
            <w:pPr>
              <w:spacing w:beforeLines="0" w:before="0" w:line="240" w:lineRule="auto"/>
              <w:jc w:val="center"/>
              <w:rPr>
                <w:lang w:eastAsia="zh-CN"/>
              </w:rPr>
            </w:pPr>
            <w:r>
              <w:rPr>
                <w:rFonts w:hint="eastAsia"/>
                <w:lang w:eastAsia="zh-CN"/>
              </w:rPr>
              <w:t>精度</w:t>
            </w:r>
            <w:r>
              <w:rPr>
                <w:rFonts w:hint="eastAsia"/>
                <w:lang w:eastAsia="zh-CN"/>
              </w:rPr>
              <w:t>1min</w:t>
            </w:r>
          </w:p>
        </w:tc>
        <w:tc>
          <w:tcPr>
            <w:tcW w:w="672" w:type="pct"/>
            <w:vAlign w:val="center"/>
          </w:tcPr>
          <w:p w14:paraId="1C23D317" w14:textId="77777777" w:rsidR="00490965" w:rsidRDefault="007A2D0D">
            <w:pPr>
              <w:spacing w:beforeLines="0" w:before="0" w:line="240" w:lineRule="auto"/>
              <w:jc w:val="center"/>
              <w:rPr>
                <w:lang w:eastAsia="zh-CN"/>
              </w:rPr>
            </w:pPr>
            <w:r>
              <w:rPr>
                <w:rFonts w:hint="eastAsia"/>
                <w:lang w:eastAsia="zh-CN"/>
              </w:rPr>
              <w:t>必须</w:t>
            </w:r>
          </w:p>
        </w:tc>
      </w:tr>
    </w:tbl>
    <w:p w14:paraId="50A03452" w14:textId="77777777" w:rsidR="00490965" w:rsidRDefault="00490965">
      <w:pPr>
        <w:spacing w:line="240" w:lineRule="auto"/>
        <w:rPr>
          <w:lang w:eastAsia="zh-CN"/>
        </w:rPr>
      </w:pPr>
    </w:p>
    <w:p w14:paraId="2D041A10" w14:textId="77777777" w:rsidR="00490965" w:rsidRDefault="007A2D0D">
      <w:pPr>
        <w:pStyle w:val="2"/>
        <w:rPr>
          <w:lang w:eastAsia="zh-CN"/>
        </w:rPr>
      </w:pPr>
      <w:bookmarkStart w:id="6" w:name="_Toc74992540"/>
      <w:r>
        <w:rPr>
          <w:rFonts w:hint="eastAsia"/>
          <w:lang w:eastAsia="zh-CN"/>
        </w:rPr>
        <w:t>2</w:t>
      </w:r>
      <w:r>
        <w:rPr>
          <w:rFonts w:hint="eastAsia"/>
          <w:lang w:eastAsia="zh-CN"/>
        </w:rPr>
        <w:t>.4</w:t>
      </w:r>
      <w:r>
        <w:rPr>
          <w:rFonts w:hint="eastAsia"/>
          <w:lang w:eastAsia="zh-CN"/>
        </w:rPr>
        <w:t>、控制系统要求</w:t>
      </w:r>
      <w:bookmarkEnd w:id="6"/>
    </w:p>
    <w:tbl>
      <w:tblPr>
        <w:tblStyle w:val="a9"/>
        <w:tblW w:w="4999" w:type="pct"/>
        <w:tblLook w:val="04A0" w:firstRow="1" w:lastRow="0" w:firstColumn="1" w:lastColumn="0" w:noHBand="0" w:noVBand="1"/>
      </w:tblPr>
      <w:tblGrid>
        <w:gridCol w:w="1080"/>
        <w:gridCol w:w="1722"/>
        <w:gridCol w:w="6451"/>
        <w:gridCol w:w="1427"/>
      </w:tblGrid>
      <w:tr w:rsidR="00490965" w14:paraId="22694BC9" w14:textId="77777777">
        <w:trPr>
          <w:tblHeader/>
        </w:trPr>
        <w:tc>
          <w:tcPr>
            <w:tcW w:w="506" w:type="pct"/>
            <w:shd w:val="clear" w:color="auto" w:fill="BFBFBF" w:themeFill="background1" w:themeFillShade="BF"/>
            <w:vAlign w:val="center"/>
          </w:tcPr>
          <w:p w14:paraId="11689D59" w14:textId="77777777" w:rsidR="00490965" w:rsidRDefault="007A2D0D">
            <w:pPr>
              <w:spacing w:beforeLines="0" w:before="0" w:line="240" w:lineRule="auto"/>
              <w:jc w:val="center"/>
              <w:rPr>
                <w:lang w:eastAsia="zh-CN"/>
              </w:rPr>
            </w:pPr>
            <w:r>
              <w:rPr>
                <w:rFonts w:hint="eastAsia"/>
                <w:lang w:eastAsia="zh-CN"/>
              </w:rPr>
              <w:t>编号</w:t>
            </w:r>
          </w:p>
        </w:tc>
        <w:tc>
          <w:tcPr>
            <w:tcW w:w="806" w:type="pct"/>
            <w:shd w:val="clear" w:color="auto" w:fill="BFBFBF" w:themeFill="background1" w:themeFillShade="BF"/>
            <w:vAlign w:val="center"/>
          </w:tcPr>
          <w:p w14:paraId="75692862" w14:textId="77777777" w:rsidR="00490965" w:rsidRDefault="007A2D0D">
            <w:pPr>
              <w:spacing w:beforeLines="0" w:before="0" w:line="240" w:lineRule="auto"/>
              <w:jc w:val="center"/>
              <w:rPr>
                <w:lang w:eastAsia="zh-CN"/>
              </w:rPr>
            </w:pPr>
            <w:r>
              <w:rPr>
                <w:rFonts w:hint="eastAsia"/>
                <w:lang w:eastAsia="zh-CN"/>
              </w:rPr>
              <w:t>技术要求</w:t>
            </w:r>
          </w:p>
        </w:tc>
        <w:tc>
          <w:tcPr>
            <w:tcW w:w="3019" w:type="pct"/>
            <w:shd w:val="clear" w:color="auto" w:fill="BFBFBF" w:themeFill="background1" w:themeFillShade="BF"/>
            <w:vAlign w:val="center"/>
          </w:tcPr>
          <w:p w14:paraId="5E3F3BA0" w14:textId="77777777" w:rsidR="00490965" w:rsidRDefault="007A2D0D">
            <w:pPr>
              <w:spacing w:beforeLines="0" w:before="0" w:line="240" w:lineRule="auto"/>
              <w:jc w:val="center"/>
              <w:rPr>
                <w:lang w:eastAsia="zh-CN"/>
              </w:rPr>
            </w:pPr>
            <w:r>
              <w:rPr>
                <w:rFonts w:hint="eastAsia"/>
                <w:lang w:eastAsia="zh-CN"/>
              </w:rPr>
              <w:t>规定标准</w:t>
            </w:r>
          </w:p>
        </w:tc>
        <w:tc>
          <w:tcPr>
            <w:tcW w:w="668" w:type="pct"/>
            <w:shd w:val="clear" w:color="auto" w:fill="BFBFBF" w:themeFill="background1" w:themeFillShade="BF"/>
            <w:vAlign w:val="center"/>
          </w:tcPr>
          <w:p w14:paraId="3ADF4510"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66A146B0" w14:textId="77777777">
        <w:tc>
          <w:tcPr>
            <w:tcW w:w="506" w:type="pct"/>
            <w:vAlign w:val="center"/>
          </w:tcPr>
          <w:p w14:paraId="3C8D10BF"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0AC8481B" w14:textId="77777777" w:rsidR="00490965" w:rsidRDefault="007A2D0D">
            <w:pPr>
              <w:spacing w:beforeLines="0" w:before="0" w:line="240" w:lineRule="auto"/>
              <w:jc w:val="center"/>
              <w:rPr>
                <w:lang w:eastAsia="zh-CN"/>
              </w:rPr>
            </w:pPr>
            <w:r>
              <w:rPr>
                <w:rFonts w:hint="eastAsia"/>
                <w:lang w:eastAsia="zh-CN"/>
              </w:rPr>
              <w:t>元件选择</w:t>
            </w:r>
          </w:p>
        </w:tc>
        <w:tc>
          <w:tcPr>
            <w:tcW w:w="3019" w:type="pct"/>
            <w:vAlign w:val="center"/>
          </w:tcPr>
          <w:p w14:paraId="4082E9AF" w14:textId="77777777" w:rsidR="00490965" w:rsidRDefault="007A2D0D">
            <w:pPr>
              <w:spacing w:beforeLines="0" w:before="0" w:line="240" w:lineRule="auto"/>
              <w:rPr>
                <w:rFonts w:ascii="宋体" w:hAnsi="宋体" w:cs="宋体"/>
                <w:b/>
                <w:color w:val="000000"/>
                <w:sz w:val="28"/>
                <w:szCs w:val="28"/>
                <w:lang w:eastAsia="zh-CN"/>
              </w:rPr>
            </w:pPr>
            <w:r>
              <w:rPr>
                <w:rFonts w:hint="eastAsia"/>
                <w:lang w:eastAsia="zh-CN"/>
              </w:rPr>
              <w:t>电气元件应选用名牌厂商的产品，例如：西门子或者其它专用可靠品牌，有</w:t>
            </w:r>
            <w:r>
              <w:rPr>
                <w:rFonts w:hint="eastAsia"/>
                <w:lang w:eastAsia="zh-CN"/>
              </w:rPr>
              <w:t>3C</w:t>
            </w:r>
            <w:r>
              <w:rPr>
                <w:rFonts w:hint="eastAsia"/>
                <w:lang w:eastAsia="zh-CN"/>
              </w:rPr>
              <w:t>标志，有合格证等相关资料，如</w:t>
            </w:r>
            <w:r>
              <w:rPr>
                <w:rFonts w:hint="eastAsia"/>
                <w:lang w:eastAsia="zh-CN"/>
              </w:rPr>
              <w:t>PLC</w:t>
            </w:r>
            <w:r>
              <w:rPr>
                <w:rFonts w:hint="eastAsia"/>
                <w:lang w:eastAsia="zh-CN"/>
              </w:rPr>
              <w:t>及触摸屏（西门子或相当于）；低压电器元件（施耐德或相当于）；气动元件（亚德客或相当于）。</w:t>
            </w:r>
          </w:p>
        </w:tc>
        <w:tc>
          <w:tcPr>
            <w:tcW w:w="668" w:type="pct"/>
            <w:vAlign w:val="center"/>
          </w:tcPr>
          <w:p w14:paraId="794BA90D" w14:textId="77777777" w:rsidR="00490965" w:rsidRDefault="007A2D0D">
            <w:pPr>
              <w:spacing w:beforeLines="0" w:before="0" w:line="240" w:lineRule="auto"/>
              <w:jc w:val="center"/>
              <w:rPr>
                <w:lang w:eastAsia="zh-CN"/>
              </w:rPr>
            </w:pPr>
            <w:r>
              <w:rPr>
                <w:rFonts w:hint="eastAsia"/>
                <w:lang w:eastAsia="zh-CN"/>
              </w:rPr>
              <w:t>必须</w:t>
            </w:r>
          </w:p>
        </w:tc>
      </w:tr>
      <w:tr w:rsidR="00490965" w14:paraId="48232274" w14:textId="77777777">
        <w:tc>
          <w:tcPr>
            <w:tcW w:w="506" w:type="pct"/>
            <w:vAlign w:val="center"/>
          </w:tcPr>
          <w:p w14:paraId="5421CE97"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2FFF4BFA" w14:textId="77777777" w:rsidR="00490965" w:rsidRDefault="007A2D0D">
            <w:pPr>
              <w:spacing w:beforeLines="0" w:before="0" w:line="240" w:lineRule="auto"/>
              <w:jc w:val="center"/>
              <w:rPr>
                <w:lang w:eastAsia="zh-CN"/>
              </w:rPr>
            </w:pPr>
            <w:r>
              <w:rPr>
                <w:rFonts w:hint="eastAsia"/>
                <w:lang w:eastAsia="zh-CN"/>
              </w:rPr>
              <w:t>控制要求</w:t>
            </w:r>
          </w:p>
        </w:tc>
        <w:tc>
          <w:tcPr>
            <w:tcW w:w="3019" w:type="pct"/>
            <w:vAlign w:val="center"/>
          </w:tcPr>
          <w:p w14:paraId="7012767B" w14:textId="77777777" w:rsidR="00490965" w:rsidRDefault="007A2D0D">
            <w:pPr>
              <w:spacing w:beforeLines="0" w:before="0" w:line="240" w:lineRule="auto"/>
              <w:rPr>
                <w:rFonts w:ascii="宋体" w:hAnsi="宋体"/>
                <w:sz w:val="28"/>
                <w:szCs w:val="28"/>
                <w:lang w:eastAsia="zh-CN"/>
              </w:rPr>
            </w:pPr>
            <w:r>
              <w:rPr>
                <w:rFonts w:hint="eastAsia"/>
                <w:lang w:eastAsia="zh-CN"/>
              </w:rPr>
              <w:t>箱内的真空度控制的大小和时间通过真空压力变送器和</w:t>
            </w:r>
            <w:r>
              <w:rPr>
                <w:rFonts w:hint="eastAsia"/>
                <w:lang w:eastAsia="zh-CN"/>
              </w:rPr>
              <w:t>PLC</w:t>
            </w:r>
            <w:r>
              <w:rPr>
                <w:rFonts w:hint="eastAsia"/>
                <w:lang w:eastAsia="zh-CN"/>
              </w:rPr>
              <w:t>程序在触摸屏上控制和显示；物料温度可通过操作程序设定并控制；热水温度可通过操作程序设定并控制；干燥时间和脉冲频率可通过操作程序控制并设定。</w:t>
            </w:r>
          </w:p>
        </w:tc>
        <w:tc>
          <w:tcPr>
            <w:tcW w:w="668" w:type="pct"/>
            <w:vAlign w:val="center"/>
          </w:tcPr>
          <w:p w14:paraId="0F584386" w14:textId="77777777" w:rsidR="00490965" w:rsidRDefault="007A2D0D">
            <w:pPr>
              <w:spacing w:beforeLines="0" w:before="0" w:line="240" w:lineRule="auto"/>
              <w:jc w:val="center"/>
              <w:rPr>
                <w:lang w:eastAsia="zh-CN"/>
              </w:rPr>
            </w:pPr>
            <w:r>
              <w:rPr>
                <w:rFonts w:hint="eastAsia"/>
                <w:lang w:eastAsia="zh-CN"/>
              </w:rPr>
              <w:t>必须</w:t>
            </w:r>
          </w:p>
        </w:tc>
      </w:tr>
      <w:tr w:rsidR="00490965" w14:paraId="3784ACEC" w14:textId="77777777">
        <w:tc>
          <w:tcPr>
            <w:tcW w:w="506" w:type="pct"/>
            <w:vAlign w:val="center"/>
          </w:tcPr>
          <w:p w14:paraId="06ED8D84"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625ABE78" w14:textId="77777777" w:rsidR="00490965" w:rsidRDefault="007A2D0D">
            <w:pPr>
              <w:spacing w:beforeLines="0" w:before="0" w:line="240" w:lineRule="auto"/>
              <w:jc w:val="center"/>
              <w:rPr>
                <w:lang w:eastAsia="zh-CN"/>
              </w:rPr>
            </w:pPr>
            <w:r>
              <w:rPr>
                <w:rFonts w:hint="eastAsia"/>
                <w:lang w:eastAsia="zh-CN"/>
              </w:rPr>
              <w:t>显示</w:t>
            </w:r>
          </w:p>
        </w:tc>
        <w:tc>
          <w:tcPr>
            <w:tcW w:w="3019" w:type="pct"/>
            <w:vAlign w:val="center"/>
          </w:tcPr>
          <w:p w14:paraId="4E49E04D" w14:textId="77777777" w:rsidR="00490965" w:rsidRDefault="007A2D0D">
            <w:pPr>
              <w:spacing w:beforeLines="0" w:before="0" w:line="240" w:lineRule="auto"/>
              <w:rPr>
                <w:lang w:eastAsia="zh-CN"/>
              </w:rPr>
            </w:pPr>
            <w:r>
              <w:rPr>
                <w:rFonts w:hint="eastAsia"/>
                <w:lang w:eastAsia="zh-CN"/>
              </w:rPr>
              <w:t>至少包括以下功能：需要有能够显示设备运行状态、设定参数、实时参数、进程的监控画面；能够显</w:t>
            </w:r>
            <w:r>
              <w:rPr>
                <w:rFonts w:hint="eastAsia"/>
                <w:lang w:eastAsia="zh-CN"/>
              </w:rPr>
              <w:t>示报警信息、报警时间、报警解除时间的报警界面；需要能够显示和设定设备主机、辅机控制参数和不同干燥进程参数的参数设定界面。</w:t>
            </w:r>
          </w:p>
        </w:tc>
        <w:tc>
          <w:tcPr>
            <w:tcW w:w="668" w:type="pct"/>
            <w:vAlign w:val="center"/>
          </w:tcPr>
          <w:p w14:paraId="032EDA98" w14:textId="77777777" w:rsidR="00490965" w:rsidRDefault="007A2D0D">
            <w:pPr>
              <w:spacing w:beforeLines="0" w:before="0" w:line="240" w:lineRule="auto"/>
              <w:jc w:val="center"/>
              <w:rPr>
                <w:lang w:eastAsia="zh-CN"/>
              </w:rPr>
            </w:pPr>
            <w:r>
              <w:rPr>
                <w:rFonts w:hint="eastAsia"/>
                <w:lang w:eastAsia="zh-CN"/>
              </w:rPr>
              <w:t>必须</w:t>
            </w:r>
          </w:p>
        </w:tc>
      </w:tr>
      <w:tr w:rsidR="00490965" w14:paraId="4A45C677" w14:textId="77777777">
        <w:tc>
          <w:tcPr>
            <w:tcW w:w="506" w:type="pct"/>
            <w:vAlign w:val="center"/>
          </w:tcPr>
          <w:p w14:paraId="77EA99F2"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7E20E34E" w14:textId="77777777" w:rsidR="00490965" w:rsidRDefault="007A2D0D">
            <w:pPr>
              <w:spacing w:beforeLines="0" w:before="0" w:line="240" w:lineRule="auto"/>
              <w:jc w:val="center"/>
              <w:rPr>
                <w:lang w:eastAsia="zh-CN"/>
              </w:rPr>
            </w:pPr>
            <w:r>
              <w:rPr>
                <w:rFonts w:hint="eastAsia"/>
                <w:lang w:eastAsia="zh-CN"/>
              </w:rPr>
              <w:t>重启</w:t>
            </w:r>
          </w:p>
        </w:tc>
        <w:tc>
          <w:tcPr>
            <w:tcW w:w="3019" w:type="pct"/>
            <w:vAlign w:val="center"/>
          </w:tcPr>
          <w:p w14:paraId="4EBD140E" w14:textId="77777777" w:rsidR="00490965" w:rsidRDefault="007A2D0D">
            <w:pPr>
              <w:spacing w:beforeLines="0" w:before="0" w:line="240" w:lineRule="auto"/>
              <w:rPr>
                <w:lang w:eastAsia="zh-CN"/>
              </w:rPr>
            </w:pPr>
            <w:r>
              <w:rPr>
                <w:lang w:eastAsia="zh-CN"/>
              </w:rPr>
              <w:t>断电时，机器立即</w:t>
            </w:r>
            <w:r>
              <w:rPr>
                <w:rFonts w:hint="eastAsia"/>
                <w:lang w:eastAsia="zh-CN"/>
              </w:rPr>
              <w:t>停机</w:t>
            </w:r>
            <w:r>
              <w:rPr>
                <w:lang w:eastAsia="zh-CN"/>
              </w:rPr>
              <w:t>，以保护操作工、设备和产品。</w:t>
            </w:r>
          </w:p>
          <w:p w14:paraId="46B74C81" w14:textId="77777777" w:rsidR="00490965" w:rsidRDefault="007A2D0D">
            <w:pPr>
              <w:spacing w:beforeLines="0" w:before="0" w:line="240" w:lineRule="auto"/>
              <w:rPr>
                <w:rFonts w:ascii="Arial" w:hAnsi="宋体" w:cs="Arial"/>
                <w:lang w:eastAsia="zh-CN"/>
              </w:rPr>
            </w:pPr>
            <w:r>
              <w:rPr>
                <w:lang w:eastAsia="zh-CN"/>
              </w:rPr>
              <w:t>恢复供电后设备不能自动开机，必须人工启动。</w:t>
            </w:r>
          </w:p>
        </w:tc>
        <w:tc>
          <w:tcPr>
            <w:tcW w:w="668" w:type="pct"/>
            <w:vAlign w:val="center"/>
          </w:tcPr>
          <w:p w14:paraId="00FECE87" w14:textId="77777777" w:rsidR="00490965" w:rsidRDefault="007A2D0D">
            <w:pPr>
              <w:spacing w:beforeLines="0" w:before="0" w:line="240" w:lineRule="auto"/>
              <w:jc w:val="center"/>
              <w:rPr>
                <w:lang w:eastAsia="zh-CN"/>
              </w:rPr>
            </w:pPr>
            <w:r>
              <w:rPr>
                <w:rFonts w:hint="eastAsia"/>
                <w:lang w:eastAsia="zh-CN"/>
              </w:rPr>
              <w:t>必须</w:t>
            </w:r>
          </w:p>
        </w:tc>
      </w:tr>
      <w:tr w:rsidR="00490965" w14:paraId="06A94ABA" w14:textId="77777777">
        <w:tc>
          <w:tcPr>
            <w:tcW w:w="506" w:type="pct"/>
            <w:vAlign w:val="center"/>
          </w:tcPr>
          <w:p w14:paraId="71DBB0A0"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1413D6ED" w14:textId="77777777" w:rsidR="00490965" w:rsidRDefault="007A2D0D">
            <w:pPr>
              <w:spacing w:beforeLines="0" w:before="0" w:line="240" w:lineRule="auto"/>
              <w:jc w:val="center"/>
              <w:rPr>
                <w:lang w:eastAsia="zh-CN"/>
              </w:rPr>
            </w:pPr>
            <w:r>
              <w:rPr>
                <w:rFonts w:hint="eastAsia"/>
                <w:lang w:eastAsia="zh-CN"/>
              </w:rPr>
              <w:t>登录</w:t>
            </w:r>
            <w:r>
              <w:rPr>
                <w:lang w:eastAsia="zh-CN"/>
              </w:rPr>
              <w:t>权限</w:t>
            </w:r>
          </w:p>
        </w:tc>
        <w:tc>
          <w:tcPr>
            <w:tcW w:w="3019" w:type="pct"/>
            <w:vAlign w:val="center"/>
          </w:tcPr>
          <w:p w14:paraId="5828EBAF" w14:textId="77777777" w:rsidR="00490965" w:rsidRDefault="007A2D0D">
            <w:pPr>
              <w:spacing w:beforeLines="0" w:before="0" w:line="240" w:lineRule="auto"/>
              <w:rPr>
                <w:lang w:eastAsia="zh-CN"/>
              </w:rPr>
            </w:pPr>
            <w:r>
              <w:rPr>
                <w:lang w:eastAsia="zh-CN"/>
              </w:rPr>
              <w:t>至少满足</w:t>
            </w:r>
            <w:r>
              <w:rPr>
                <w:lang w:eastAsia="zh-CN"/>
              </w:rPr>
              <w:t>3</w:t>
            </w:r>
            <w:r>
              <w:rPr>
                <w:lang w:eastAsia="zh-CN"/>
              </w:rPr>
              <w:t>级登录权限控制，每个登陆级别可根据需要设置不同的权限，登录系统符合现行版中国</w:t>
            </w:r>
            <w:r>
              <w:rPr>
                <w:lang w:eastAsia="zh-CN"/>
              </w:rPr>
              <w:t>GMP</w:t>
            </w:r>
            <w:r>
              <w:rPr>
                <w:lang w:eastAsia="zh-CN"/>
              </w:rPr>
              <w:t>及相关附录对于数据可靠性的相关要求</w:t>
            </w:r>
            <w:r>
              <w:rPr>
                <w:rFonts w:hint="eastAsia"/>
                <w:lang w:eastAsia="zh-CN"/>
              </w:rPr>
              <w:t>。</w:t>
            </w:r>
          </w:p>
        </w:tc>
        <w:tc>
          <w:tcPr>
            <w:tcW w:w="668" w:type="pct"/>
            <w:vAlign w:val="center"/>
          </w:tcPr>
          <w:p w14:paraId="34E66B25" w14:textId="77777777" w:rsidR="00490965" w:rsidRDefault="007A2D0D">
            <w:pPr>
              <w:spacing w:beforeLines="0" w:before="0" w:line="240" w:lineRule="auto"/>
              <w:jc w:val="center"/>
              <w:rPr>
                <w:lang w:eastAsia="zh-CN"/>
              </w:rPr>
            </w:pPr>
            <w:r>
              <w:rPr>
                <w:rFonts w:hint="eastAsia"/>
                <w:lang w:eastAsia="zh-CN"/>
              </w:rPr>
              <w:t>必须</w:t>
            </w:r>
          </w:p>
        </w:tc>
      </w:tr>
      <w:tr w:rsidR="00490965" w14:paraId="5985456E" w14:textId="77777777">
        <w:tc>
          <w:tcPr>
            <w:tcW w:w="506" w:type="pct"/>
            <w:vAlign w:val="center"/>
          </w:tcPr>
          <w:p w14:paraId="27A484B5"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6D83E400" w14:textId="77777777" w:rsidR="00490965" w:rsidRDefault="007A2D0D">
            <w:pPr>
              <w:spacing w:beforeLines="0" w:before="0" w:line="240" w:lineRule="auto"/>
              <w:jc w:val="center"/>
              <w:rPr>
                <w:lang w:eastAsia="zh-CN"/>
              </w:rPr>
            </w:pPr>
            <w:r>
              <w:rPr>
                <w:lang w:eastAsia="zh-CN"/>
              </w:rPr>
              <w:t>报警形式</w:t>
            </w:r>
          </w:p>
        </w:tc>
        <w:tc>
          <w:tcPr>
            <w:tcW w:w="3019" w:type="pct"/>
            <w:vAlign w:val="center"/>
          </w:tcPr>
          <w:p w14:paraId="77CEC271" w14:textId="77777777" w:rsidR="00490965" w:rsidRDefault="007A2D0D">
            <w:pPr>
              <w:spacing w:beforeLines="0" w:before="0" w:line="240" w:lineRule="auto"/>
              <w:rPr>
                <w:lang w:eastAsia="zh-CN"/>
              </w:rPr>
            </w:pPr>
            <w:r>
              <w:rPr>
                <w:lang w:eastAsia="zh-CN"/>
              </w:rPr>
              <w:t>具有声光报警功能</w:t>
            </w:r>
            <w:r>
              <w:rPr>
                <w:rFonts w:hint="eastAsia"/>
                <w:lang w:eastAsia="zh-CN"/>
              </w:rPr>
              <w:t>，并在触摸屏上显示具体报警内容。</w:t>
            </w:r>
          </w:p>
        </w:tc>
        <w:tc>
          <w:tcPr>
            <w:tcW w:w="668" w:type="pct"/>
            <w:vAlign w:val="center"/>
          </w:tcPr>
          <w:p w14:paraId="52065F5D" w14:textId="77777777" w:rsidR="00490965" w:rsidRDefault="007A2D0D">
            <w:pPr>
              <w:spacing w:beforeLines="0" w:before="0" w:line="240" w:lineRule="auto"/>
              <w:jc w:val="center"/>
              <w:rPr>
                <w:lang w:eastAsia="zh-CN"/>
              </w:rPr>
            </w:pPr>
            <w:r>
              <w:rPr>
                <w:rFonts w:hint="eastAsia"/>
                <w:lang w:eastAsia="zh-CN"/>
              </w:rPr>
              <w:t>必须</w:t>
            </w:r>
          </w:p>
        </w:tc>
      </w:tr>
      <w:tr w:rsidR="00490965" w14:paraId="30704E1D" w14:textId="77777777">
        <w:tc>
          <w:tcPr>
            <w:tcW w:w="506" w:type="pct"/>
            <w:vAlign w:val="center"/>
          </w:tcPr>
          <w:p w14:paraId="68C57436"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7A0820FE" w14:textId="77777777" w:rsidR="00490965" w:rsidRDefault="007A2D0D">
            <w:pPr>
              <w:spacing w:beforeLines="0" w:before="0" w:line="240" w:lineRule="auto"/>
              <w:jc w:val="center"/>
              <w:rPr>
                <w:lang w:eastAsia="zh-CN"/>
              </w:rPr>
            </w:pPr>
            <w:r>
              <w:rPr>
                <w:rFonts w:hint="eastAsia"/>
                <w:lang w:eastAsia="zh-CN"/>
              </w:rPr>
              <w:t>安全要求</w:t>
            </w:r>
          </w:p>
        </w:tc>
        <w:tc>
          <w:tcPr>
            <w:tcW w:w="3019" w:type="pct"/>
            <w:vAlign w:val="center"/>
          </w:tcPr>
          <w:p w14:paraId="24E6A743" w14:textId="77777777" w:rsidR="00490965" w:rsidRDefault="007A2D0D">
            <w:pPr>
              <w:spacing w:beforeLines="0" w:before="0" w:line="240" w:lineRule="auto"/>
              <w:rPr>
                <w:rFonts w:ascii="Arial" w:hAnsi="宋体" w:cs="Arial"/>
                <w:lang w:eastAsia="zh-CN"/>
              </w:rPr>
            </w:pPr>
            <w:r>
              <w:rPr>
                <w:lang w:eastAsia="zh-CN"/>
              </w:rPr>
              <w:t>设备功能发生故障时，必须运用所有必要的保护措施保证人员、设备和产品依然处于一个安全的状态</w:t>
            </w:r>
            <w:r>
              <w:rPr>
                <w:rFonts w:hint="eastAsia"/>
                <w:lang w:eastAsia="zh-CN"/>
              </w:rPr>
              <w:t>。</w:t>
            </w:r>
          </w:p>
        </w:tc>
        <w:tc>
          <w:tcPr>
            <w:tcW w:w="668" w:type="pct"/>
            <w:vAlign w:val="center"/>
          </w:tcPr>
          <w:p w14:paraId="3FAB79E6" w14:textId="77777777" w:rsidR="00490965" w:rsidRDefault="007A2D0D">
            <w:pPr>
              <w:spacing w:beforeLines="0" w:before="0" w:line="240" w:lineRule="auto"/>
              <w:jc w:val="center"/>
              <w:rPr>
                <w:lang w:eastAsia="zh-CN"/>
              </w:rPr>
            </w:pPr>
            <w:r>
              <w:rPr>
                <w:rFonts w:hint="eastAsia"/>
                <w:lang w:eastAsia="zh-CN"/>
              </w:rPr>
              <w:t>必须</w:t>
            </w:r>
          </w:p>
        </w:tc>
      </w:tr>
      <w:tr w:rsidR="00490965" w14:paraId="47CA37DF" w14:textId="77777777">
        <w:tc>
          <w:tcPr>
            <w:tcW w:w="506" w:type="pct"/>
            <w:vAlign w:val="center"/>
          </w:tcPr>
          <w:p w14:paraId="5F71750B"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1EA3FDEA" w14:textId="77777777" w:rsidR="00490965" w:rsidRDefault="007A2D0D">
            <w:pPr>
              <w:spacing w:beforeLines="0" w:before="0" w:line="240" w:lineRule="auto"/>
              <w:jc w:val="center"/>
              <w:rPr>
                <w:lang w:eastAsia="zh-CN"/>
              </w:rPr>
            </w:pPr>
            <w:r>
              <w:rPr>
                <w:lang w:eastAsia="zh-CN"/>
              </w:rPr>
              <w:t>安全优先级</w:t>
            </w:r>
          </w:p>
        </w:tc>
        <w:tc>
          <w:tcPr>
            <w:tcW w:w="3019" w:type="pct"/>
            <w:vAlign w:val="center"/>
          </w:tcPr>
          <w:p w14:paraId="1450C876" w14:textId="77777777" w:rsidR="00490965" w:rsidRDefault="007A2D0D">
            <w:pPr>
              <w:spacing w:beforeLines="0" w:before="0" w:line="240" w:lineRule="auto"/>
              <w:rPr>
                <w:lang w:eastAsia="zh-CN"/>
              </w:rPr>
            </w:pPr>
            <w:r>
              <w:rPr>
                <w:lang w:eastAsia="zh-CN"/>
              </w:rPr>
              <w:t>设备功能失调或失控的情况下，应该按照以下优先级别（高</w:t>
            </w:r>
            <w:r>
              <w:rPr>
                <w:lang w:eastAsia="zh-CN"/>
              </w:rPr>
              <w:t>→</w:t>
            </w:r>
            <w:r>
              <w:rPr>
                <w:lang w:eastAsia="zh-CN"/>
              </w:rPr>
              <w:t>低）实施保护：人员</w:t>
            </w:r>
            <w:r>
              <w:rPr>
                <w:lang w:eastAsia="zh-CN"/>
              </w:rPr>
              <w:t>→</w:t>
            </w:r>
            <w:r>
              <w:rPr>
                <w:lang w:eastAsia="zh-CN"/>
              </w:rPr>
              <w:t>设备</w:t>
            </w:r>
            <w:r>
              <w:rPr>
                <w:lang w:eastAsia="zh-CN"/>
              </w:rPr>
              <w:t>→</w:t>
            </w:r>
            <w:r>
              <w:rPr>
                <w:lang w:eastAsia="zh-CN"/>
              </w:rPr>
              <w:t>物</w:t>
            </w:r>
            <w:r>
              <w:rPr>
                <w:rFonts w:hint="eastAsia"/>
                <w:lang w:eastAsia="zh-CN"/>
              </w:rPr>
              <w:t>料。</w:t>
            </w:r>
          </w:p>
        </w:tc>
        <w:tc>
          <w:tcPr>
            <w:tcW w:w="668" w:type="pct"/>
            <w:vAlign w:val="center"/>
          </w:tcPr>
          <w:p w14:paraId="7A271128" w14:textId="77777777" w:rsidR="00490965" w:rsidRDefault="007A2D0D">
            <w:pPr>
              <w:spacing w:beforeLines="0" w:before="0" w:line="240" w:lineRule="auto"/>
              <w:jc w:val="center"/>
              <w:rPr>
                <w:lang w:eastAsia="zh-CN"/>
              </w:rPr>
            </w:pPr>
            <w:r>
              <w:rPr>
                <w:rFonts w:hint="eastAsia"/>
                <w:lang w:eastAsia="zh-CN"/>
              </w:rPr>
              <w:t>必须</w:t>
            </w:r>
          </w:p>
        </w:tc>
      </w:tr>
      <w:tr w:rsidR="00490965" w14:paraId="18C3B044" w14:textId="77777777">
        <w:tc>
          <w:tcPr>
            <w:tcW w:w="506" w:type="pct"/>
            <w:vAlign w:val="center"/>
          </w:tcPr>
          <w:p w14:paraId="33CE4818"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0BB091A5" w14:textId="77777777" w:rsidR="00490965" w:rsidRDefault="007A2D0D">
            <w:pPr>
              <w:spacing w:beforeLines="0" w:before="0" w:line="240" w:lineRule="auto"/>
              <w:jc w:val="center"/>
              <w:rPr>
                <w:lang w:eastAsia="zh-CN"/>
              </w:rPr>
            </w:pPr>
            <w:r>
              <w:rPr>
                <w:rFonts w:hint="eastAsia"/>
                <w:lang w:eastAsia="zh-CN"/>
              </w:rPr>
              <w:t>编号</w:t>
            </w:r>
          </w:p>
        </w:tc>
        <w:tc>
          <w:tcPr>
            <w:tcW w:w="3019" w:type="pct"/>
            <w:vAlign w:val="center"/>
          </w:tcPr>
          <w:p w14:paraId="0FD02104" w14:textId="77777777" w:rsidR="00490965" w:rsidRDefault="007A2D0D">
            <w:pPr>
              <w:spacing w:beforeLines="0" w:before="0" w:line="240" w:lineRule="auto"/>
              <w:rPr>
                <w:lang w:eastAsia="zh-CN"/>
              </w:rPr>
            </w:pPr>
            <w:r>
              <w:rPr>
                <w:rFonts w:ascii="Arial" w:hAnsi="宋体" w:cs="Arial"/>
                <w:lang w:eastAsia="zh-CN"/>
              </w:rPr>
              <w:t>所有管路、</w:t>
            </w:r>
            <w:r>
              <w:rPr>
                <w:rFonts w:ascii="Arial" w:hAnsi="宋体" w:cs="Arial" w:hint="eastAsia"/>
                <w:lang w:eastAsia="zh-CN"/>
              </w:rPr>
              <w:t>电气元件</w:t>
            </w:r>
            <w:r>
              <w:rPr>
                <w:rFonts w:ascii="Arial" w:hAnsi="宋体" w:cs="Arial"/>
                <w:lang w:eastAsia="zh-CN"/>
              </w:rPr>
              <w:t>、组件、控制线路和电线均需用标牌、标贴标识，编号唯一</w:t>
            </w:r>
            <w:r>
              <w:rPr>
                <w:rFonts w:ascii="Arial" w:hAnsi="宋体" w:cs="Arial" w:hint="eastAsia"/>
                <w:lang w:eastAsia="zh-CN"/>
              </w:rPr>
              <w:t>。</w:t>
            </w:r>
          </w:p>
        </w:tc>
        <w:tc>
          <w:tcPr>
            <w:tcW w:w="668" w:type="pct"/>
            <w:vAlign w:val="center"/>
          </w:tcPr>
          <w:p w14:paraId="3E8F412A" w14:textId="77777777" w:rsidR="00490965" w:rsidRDefault="007A2D0D">
            <w:pPr>
              <w:spacing w:beforeLines="0" w:before="0" w:line="240" w:lineRule="auto"/>
              <w:jc w:val="center"/>
              <w:rPr>
                <w:lang w:eastAsia="zh-CN"/>
              </w:rPr>
            </w:pPr>
            <w:r>
              <w:rPr>
                <w:rFonts w:hint="eastAsia"/>
                <w:lang w:eastAsia="zh-CN"/>
              </w:rPr>
              <w:t>必须</w:t>
            </w:r>
          </w:p>
        </w:tc>
      </w:tr>
      <w:tr w:rsidR="00490965" w14:paraId="040CCE6C" w14:textId="77777777">
        <w:tc>
          <w:tcPr>
            <w:tcW w:w="506" w:type="pct"/>
            <w:vAlign w:val="center"/>
          </w:tcPr>
          <w:p w14:paraId="264DE989" w14:textId="77777777" w:rsidR="00490965" w:rsidRDefault="00490965">
            <w:pPr>
              <w:pStyle w:val="ab"/>
              <w:numPr>
                <w:ilvl w:val="0"/>
                <w:numId w:val="1"/>
              </w:numPr>
              <w:spacing w:beforeLines="0" w:before="0" w:line="240" w:lineRule="auto"/>
              <w:ind w:firstLineChars="0"/>
              <w:jc w:val="center"/>
              <w:rPr>
                <w:lang w:eastAsia="zh-CN"/>
              </w:rPr>
            </w:pPr>
          </w:p>
        </w:tc>
        <w:tc>
          <w:tcPr>
            <w:tcW w:w="806" w:type="pct"/>
            <w:vAlign w:val="center"/>
          </w:tcPr>
          <w:p w14:paraId="1604F587" w14:textId="77777777" w:rsidR="00490965" w:rsidRDefault="007A2D0D">
            <w:pPr>
              <w:spacing w:beforeLines="0" w:before="0" w:line="240" w:lineRule="auto"/>
              <w:jc w:val="center"/>
              <w:rPr>
                <w:lang w:eastAsia="zh-CN"/>
              </w:rPr>
            </w:pPr>
            <w:r>
              <w:rPr>
                <w:rFonts w:hint="eastAsia"/>
                <w:lang w:eastAsia="zh-CN"/>
              </w:rPr>
              <w:t>操作柜</w:t>
            </w:r>
          </w:p>
        </w:tc>
        <w:tc>
          <w:tcPr>
            <w:tcW w:w="3019" w:type="pct"/>
            <w:vAlign w:val="center"/>
          </w:tcPr>
          <w:p w14:paraId="574BFDD4" w14:textId="77777777" w:rsidR="00490965" w:rsidRDefault="007A2D0D">
            <w:pPr>
              <w:spacing w:beforeLines="0" w:before="0" w:line="240" w:lineRule="auto"/>
              <w:rPr>
                <w:rFonts w:ascii="Arial" w:hAnsi="宋体" w:cs="Arial"/>
                <w:lang w:eastAsia="zh-CN"/>
              </w:rPr>
            </w:pPr>
            <w:r>
              <w:rPr>
                <w:lang w:eastAsia="zh-CN"/>
              </w:rPr>
              <w:t>设备的</w:t>
            </w:r>
            <w:r>
              <w:rPr>
                <w:rFonts w:hint="eastAsia"/>
                <w:lang w:eastAsia="zh-CN"/>
              </w:rPr>
              <w:t>操作柜</w:t>
            </w:r>
            <w:r>
              <w:rPr>
                <w:lang w:eastAsia="zh-CN"/>
              </w:rPr>
              <w:t>满足</w:t>
            </w:r>
            <w:r>
              <w:rPr>
                <w:lang w:eastAsia="zh-CN"/>
              </w:rPr>
              <w:t>IP45</w:t>
            </w:r>
            <w:r>
              <w:rPr>
                <w:lang w:eastAsia="zh-CN"/>
              </w:rPr>
              <w:t>要求，满足少量易燃易爆清洁剂的使用要求</w:t>
            </w:r>
            <w:r>
              <w:rPr>
                <w:rFonts w:hint="eastAsia"/>
                <w:lang w:eastAsia="zh-CN"/>
              </w:rPr>
              <w:t>。</w:t>
            </w:r>
          </w:p>
        </w:tc>
        <w:tc>
          <w:tcPr>
            <w:tcW w:w="668" w:type="pct"/>
            <w:vAlign w:val="center"/>
          </w:tcPr>
          <w:p w14:paraId="19559A4A" w14:textId="77777777" w:rsidR="00490965" w:rsidRDefault="007A2D0D">
            <w:pPr>
              <w:spacing w:beforeLines="0" w:before="0" w:line="240" w:lineRule="auto"/>
              <w:jc w:val="center"/>
              <w:rPr>
                <w:lang w:eastAsia="zh-CN"/>
              </w:rPr>
            </w:pPr>
            <w:r>
              <w:rPr>
                <w:rFonts w:hint="eastAsia"/>
                <w:lang w:eastAsia="zh-CN"/>
              </w:rPr>
              <w:t>必须</w:t>
            </w:r>
          </w:p>
        </w:tc>
      </w:tr>
    </w:tbl>
    <w:p w14:paraId="7A57A7EC" w14:textId="77777777" w:rsidR="00490965" w:rsidRDefault="00490965">
      <w:pPr>
        <w:spacing w:line="240" w:lineRule="auto"/>
        <w:rPr>
          <w:lang w:eastAsia="zh-CN"/>
        </w:rPr>
      </w:pPr>
    </w:p>
    <w:p w14:paraId="0FD20CC3" w14:textId="77777777" w:rsidR="00490965" w:rsidRDefault="007A2D0D">
      <w:pPr>
        <w:pStyle w:val="2"/>
        <w:rPr>
          <w:lang w:eastAsia="zh-CN"/>
        </w:rPr>
      </w:pPr>
      <w:bookmarkStart w:id="7" w:name="_Toc74992541"/>
      <w:r>
        <w:rPr>
          <w:rFonts w:hint="eastAsia"/>
          <w:lang w:eastAsia="zh-CN"/>
        </w:rPr>
        <w:t>2</w:t>
      </w:r>
      <w:r>
        <w:rPr>
          <w:rFonts w:hint="eastAsia"/>
          <w:lang w:eastAsia="zh-CN"/>
        </w:rPr>
        <w:t>.5</w:t>
      </w:r>
      <w:r>
        <w:rPr>
          <w:rFonts w:hint="eastAsia"/>
          <w:lang w:eastAsia="zh-CN"/>
        </w:rPr>
        <w:t>、仪表系统要求</w:t>
      </w:r>
      <w:bookmarkEnd w:id="7"/>
    </w:p>
    <w:tbl>
      <w:tblPr>
        <w:tblStyle w:val="a9"/>
        <w:tblW w:w="4999" w:type="pct"/>
        <w:tblLook w:val="04A0" w:firstRow="1" w:lastRow="0" w:firstColumn="1" w:lastColumn="0" w:noHBand="0" w:noVBand="1"/>
      </w:tblPr>
      <w:tblGrid>
        <w:gridCol w:w="1079"/>
        <w:gridCol w:w="1715"/>
        <w:gridCol w:w="6468"/>
        <w:gridCol w:w="1418"/>
      </w:tblGrid>
      <w:tr w:rsidR="00490965" w14:paraId="3E1F7E29" w14:textId="77777777">
        <w:trPr>
          <w:tblHeader/>
        </w:trPr>
        <w:tc>
          <w:tcPr>
            <w:tcW w:w="505" w:type="pct"/>
            <w:shd w:val="clear" w:color="auto" w:fill="BFBFBF" w:themeFill="background1" w:themeFillShade="BF"/>
            <w:vAlign w:val="center"/>
          </w:tcPr>
          <w:p w14:paraId="08404A6B" w14:textId="77777777" w:rsidR="00490965" w:rsidRDefault="007A2D0D">
            <w:pPr>
              <w:spacing w:beforeLines="0" w:before="0" w:line="240" w:lineRule="auto"/>
              <w:jc w:val="center"/>
              <w:rPr>
                <w:lang w:eastAsia="zh-CN"/>
              </w:rPr>
            </w:pPr>
            <w:r>
              <w:rPr>
                <w:rFonts w:hint="eastAsia"/>
                <w:lang w:eastAsia="zh-CN"/>
              </w:rPr>
              <w:t>编号</w:t>
            </w:r>
          </w:p>
        </w:tc>
        <w:tc>
          <w:tcPr>
            <w:tcW w:w="803" w:type="pct"/>
            <w:shd w:val="clear" w:color="auto" w:fill="BFBFBF" w:themeFill="background1" w:themeFillShade="BF"/>
            <w:vAlign w:val="center"/>
          </w:tcPr>
          <w:p w14:paraId="2573997A" w14:textId="77777777" w:rsidR="00490965" w:rsidRDefault="007A2D0D">
            <w:pPr>
              <w:spacing w:beforeLines="0" w:before="0" w:line="240" w:lineRule="auto"/>
              <w:jc w:val="center"/>
              <w:rPr>
                <w:lang w:eastAsia="zh-CN"/>
              </w:rPr>
            </w:pPr>
            <w:r>
              <w:rPr>
                <w:rFonts w:hint="eastAsia"/>
                <w:lang w:eastAsia="zh-CN"/>
              </w:rPr>
              <w:t>技术要求</w:t>
            </w:r>
          </w:p>
        </w:tc>
        <w:tc>
          <w:tcPr>
            <w:tcW w:w="3027" w:type="pct"/>
            <w:shd w:val="clear" w:color="auto" w:fill="BFBFBF" w:themeFill="background1" w:themeFillShade="BF"/>
            <w:vAlign w:val="center"/>
          </w:tcPr>
          <w:p w14:paraId="5ED3B669" w14:textId="77777777" w:rsidR="00490965" w:rsidRDefault="007A2D0D">
            <w:pPr>
              <w:spacing w:beforeLines="0" w:before="0" w:line="240" w:lineRule="auto"/>
              <w:jc w:val="center"/>
              <w:rPr>
                <w:lang w:eastAsia="zh-CN"/>
              </w:rPr>
            </w:pPr>
            <w:r>
              <w:rPr>
                <w:rFonts w:hint="eastAsia"/>
                <w:lang w:eastAsia="zh-CN"/>
              </w:rPr>
              <w:t>规定标准</w:t>
            </w:r>
          </w:p>
        </w:tc>
        <w:tc>
          <w:tcPr>
            <w:tcW w:w="664" w:type="pct"/>
            <w:shd w:val="clear" w:color="auto" w:fill="BFBFBF" w:themeFill="background1" w:themeFillShade="BF"/>
            <w:vAlign w:val="center"/>
          </w:tcPr>
          <w:p w14:paraId="7B09B2DB"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3457F0E8" w14:textId="77777777">
        <w:tc>
          <w:tcPr>
            <w:tcW w:w="505" w:type="pct"/>
            <w:vAlign w:val="center"/>
          </w:tcPr>
          <w:p w14:paraId="5937B572" w14:textId="77777777" w:rsidR="00490965" w:rsidRDefault="00490965">
            <w:pPr>
              <w:pStyle w:val="ab"/>
              <w:numPr>
                <w:ilvl w:val="0"/>
                <w:numId w:val="1"/>
              </w:numPr>
              <w:spacing w:beforeLines="0" w:before="0" w:line="240" w:lineRule="auto"/>
              <w:ind w:firstLineChars="0"/>
              <w:jc w:val="center"/>
              <w:rPr>
                <w:lang w:eastAsia="zh-CN"/>
              </w:rPr>
            </w:pPr>
          </w:p>
        </w:tc>
        <w:tc>
          <w:tcPr>
            <w:tcW w:w="803" w:type="pct"/>
            <w:vAlign w:val="center"/>
          </w:tcPr>
          <w:p w14:paraId="4938CC5A" w14:textId="77777777" w:rsidR="00490965" w:rsidRDefault="007A2D0D">
            <w:pPr>
              <w:spacing w:beforeLines="0" w:before="0" w:line="240" w:lineRule="auto"/>
              <w:jc w:val="center"/>
              <w:rPr>
                <w:lang w:eastAsia="zh-CN"/>
              </w:rPr>
            </w:pPr>
            <w:r>
              <w:rPr>
                <w:rFonts w:hint="eastAsia"/>
                <w:lang w:eastAsia="zh-CN"/>
              </w:rPr>
              <w:t>物料温度</w:t>
            </w:r>
          </w:p>
        </w:tc>
        <w:tc>
          <w:tcPr>
            <w:tcW w:w="3027" w:type="pct"/>
            <w:vAlign w:val="center"/>
          </w:tcPr>
          <w:p w14:paraId="23046ECA" w14:textId="77777777" w:rsidR="00490965" w:rsidRDefault="007A2D0D">
            <w:pPr>
              <w:spacing w:beforeLines="0" w:before="0" w:line="240" w:lineRule="auto"/>
              <w:rPr>
                <w:rFonts w:ascii="宋体" w:hAnsi="宋体" w:cs="宋体"/>
                <w:b/>
                <w:color w:val="000000"/>
                <w:sz w:val="28"/>
                <w:szCs w:val="28"/>
                <w:lang w:eastAsia="zh-CN"/>
              </w:rPr>
            </w:pPr>
            <w:r>
              <w:rPr>
                <w:rFonts w:hint="eastAsia"/>
                <w:lang w:eastAsia="zh-CN"/>
              </w:rPr>
              <w:t>物料温度检测采用可直接接触物料探头，且探头需要与物料直接接触，探头品牌选用德国久茂或相当于；采用变送器</w:t>
            </w:r>
            <w:r>
              <w:rPr>
                <w:rFonts w:hint="eastAsia"/>
                <w:lang w:eastAsia="zh-CN"/>
              </w:rPr>
              <w:t>/</w:t>
            </w:r>
            <w:r>
              <w:rPr>
                <w:rFonts w:hint="eastAsia"/>
                <w:lang w:eastAsia="zh-CN"/>
              </w:rPr>
              <w:t>温控仪将温度传输入</w:t>
            </w:r>
            <w:r>
              <w:rPr>
                <w:rFonts w:hint="eastAsia"/>
                <w:lang w:eastAsia="zh-CN"/>
              </w:rPr>
              <w:t>PLC</w:t>
            </w:r>
            <w:r>
              <w:rPr>
                <w:rFonts w:hint="eastAsia"/>
                <w:lang w:eastAsia="zh-CN"/>
              </w:rPr>
              <w:t>实时显示和控制；变送器</w:t>
            </w:r>
            <w:r>
              <w:rPr>
                <w:rFonts w:hint="eastAsia"/>
                <w:lang w:eastAsia="zh-CN"/>
              </w:rPr>
              <w:t>/</w:t>
            </w:r>
            <w:r>
              <w:rPr>
                <w:rFonts w:hint="eastAsia"/>
                <w:lang w:eastAsia="zh-CN"/>
              </w:rPr>
              <w:t>温控仪选用国际知名品牌。</w:t>
            </w:r>
          </w:p>
        </w:tc>
        <w:tc>
          <w:tcPr>
            <w:tcW w:w="664" w:type="pct"/>
            <w:vAlign w:val="center"/>
          </w:tcPr>
          <w:p w14:paraId="7C1B09E8" w14:textId="77777777" w:rsidR="00490965" w:rsidRDefault="007A2D0D">
            <w:pPr>
              <w:spacing w:beforeLines="0" w:before="0" w:line="240" w:lineRule="auto"/>
              <w:jc w:val="center"/>
              <w:rPr>
                <w:lang w:eastAsia="zh-CN"/>
              </w:rPr>
            </w:pPr>
            <w:r>
              <w:rPr>
                <w:rFonts w:hint="eastAsia"/>
                <w:lang w:eastAsia="zh-CN"/>
              </w:rPr>
              <w:t>必须</w:t>
            </w:r>
          </w:p>
        </w:tc>
      </w:tr>
      <w:tr w:rsidR="00490965" w14:paraId="2BB6EADC" w14:textId="77777777">
        <w:tc>
          <w:tcPr>
            <w:tcW w:w="505" w:type="pct"/>
            <w:vAlign w:val="center"/>
          </w:tcPr>
          <w:p w14:paraId="2CC1D637" w14:textId="77777777" w:rsidR="00490965" w:rsidRDefault="00490965">
            <w:pPr>
              <w:pStyle w:val="ab"/>
              <w:numPr>
                <w:ilvl w:val="0"/>
                <w:numId w:val="1"/>
              </w:numPr>
              <w:spacing w:beforeLines="0" w:before="0" w:line="240" w:lineRule="auto"/>
              <w:ind w:firstLineChars="0"/>
              <w:jc w:val="center"/>
              <w:rPr>
                <w:lang w:eastAsia="zh-CN"/>
              </w:rPr>
            </w:pPr>
          </w:p>
        </w:tc>
        <w:tc>
          <w:tcPr>
            <w:tcW w:w="803" w:type="pct"/>
            <w:vAlign w:val="center"/>
          </w:tcPr>
          <w:p w14:paraId="2343BEF8" w14:textId="77777777" w:rsidR="00490965" w:rsidRDefault="007A2D0D">
            <w:pPr>
              <w:spacing w:beforeLines="0" w:before="0" w:line="240" w:lineRule="auto"/>
              <w:jc w:val="center"/>
              <w:rPr>
                <w:lang w:eastAsia="zh-CN"/>
              </w:rPr>
            </w:pPr>
            <w:r>
              <w:rPr>
                <w:rFonts w:hint="eastAsia"/>
                <w:lang w:eastAsia="zh-CN"/>
              </w:rPr>
              <w:t>热水温度</w:t>
            </w:r>
          </w:p>
        </w:tc>
        <w:tc>
          <w:tcPr>
            <w:tcW w:w="3027" w:type="pct"/>
            <w:vAlign w:val="center"/>
          </w:tcPr>
          <w:p w14:paraId="7901F267" w14:textId="77777777" w:rsidR="00490965" w:rsidRDefault="007A2D0D">
            <w:pPr>
              <w:spacing w:beforeLines="0" w:before="0" w:line="240" w:lineRule="auto"/>
              <w:rPr>
                <w:lang w:eastAsia="zh-CN"/>
              </w:rPr>
            </w:pPr>
            <w:r>
              <w:rPr>
                <w:rFonts w:hint="eastAsia"/>
                <w:lang w:eastAsia="zh-CN"/>
              </w:rPr>
              <w:t>热水温度检测探头需保证最低水位任然能够检测到热水温度，并采用变送器</w:t>
            </w:r>
            <w:r>
              <w:rPr>
                <w:rFonts w:hint="eastAsia"/>
                <w:lang w:eastAsia="zh-CN"/>
              </w:rPr>
              <w:t>/</w:t>
            </w:r>
            <w:r>
              <w:rPr>
                <w:rFonts w:hint="eastAsia"/>
                <w:lang w:eastAsia="zh-CN"/>
              </w:rPr>
              <w:t>温控仪将温度传输入</w:t>
            </w:r>
            <w:r>
              <w:rPr>
                <w:rFonts w:hint="eastAsia"/>
                <w:lang w:eastAsia="zh-CN"/>
              </w:rPr>
              <w:t>PLC</w:t>
            </w:r>
            <w:r>
              <w:rPr>
                <w:rFonts w:hint="eastAsia"/>
                <w:lang w:eastAsia="zh-CN"/>
              </w:rPr>
              <w:t>实时显示和控制。</w:t>
            </w:r>
          </w:p>
        </w:tc>
        <w:tc>
          <w:tcPr>
            <w:tcW w:w="664" w:type="pct"/>
            <w:vAlign w:val="center"/>
          </w:tcPr>
          <w:p w14:paraId="5ABD501A" w14:textId="77777777" w:rsidR="00490965" w:rsidRDefault="007A2D0D">
            <w:pPr>
              <w:spacing w:beforeLines="0" w:before="0" w:line="240" w:lineRule="auto"/>
              <w:jc w:val="center"/>
              <w:rPr>
                <w:lang w:eastAsia="zh-CN"/>
              </w:rPr>
            </w:pPr>
            <w:r>
              <w:rPr>
                <w:rFonts w:hint="eastAsia"/>
                <w:lang w:eastAsia="zh-CN"/>
              </w:rPr>
              <w:t>必须</w:t>
            </w:r>
          </w:p>
        </w:tc>
      </w:tr>
      <w:tr w:rsidR="00490965" w14:paraId="1571A529" w14:textId="77777777">
        <w:tc>
          <w:tcPr>
            <w:tcW w:w="505" w:type="pct"/>
            <w:vAlign w:val="center"/>
          </w:tcPr>
          <w:p w14:paraId="235CC59A" w14:textId="77777777" w:rsidR="00490965" w:rsidRDefault="00490965">
            <w:pPr>
              <w:pStyle w:val="ab"/>
              <w:numPr>
                <w:ilvl w:val="0"/>
                <w:numId w:val="1"/>
              </w:numPr>
              <w:spacing w:beforeLines="0" w:before="0" w:line="240" w:lineRule="auto"/>
              <w:ind w:firstLineChars="0"/>
              <w:jc w:val="center"/>
              <w:rPr>
                <w:lang w:eastAsia="zh-CN"/>
              </w:rPr>
            </w:pPr>
          </w:p>
        </w:tc>
        <w:tc>
          <w:tcPr>
            <w:tcW w:w="803" w:type="pct"/>
            <w:vAlign w:val="center"/>
          </w:tcPr>
          <w:p w14:paraId="391569F4" w14:textId="77777777" w:rsidR="00490965" w:rsidRDefault="007A2D0D">
            <w:pPr>
              <w:spacing w:beforeLines="0" w:before="0" w:line="240" w:lineRule="auto"/>
              <w:jc w:val="center"/>
              <w:rPr>
                <w:lang w:eastAsia="zh-CN"/>
              </w:rPr>
            </w:pPr>
            <w:r>
              <w:rPr>
                <w:rFonts w:hint="eastAsia"/>
                <w:lang w:eastAsia="zh-CN"/>
              </w:rPr>
              <w:t>其他温度</w:t>
            </w:r>
          </w:p>
        </w:tc>
        <w:tc>
          <w:tcPr>
            <w:tcW w:w="3027" w:type="pct"/>
            <w:vAlign w:val="center"/>
          </w:tcPr>
          <w:p w14:paraId="058E9AA6" w14:textId="77777777" w:rsidR="00490965" w:rsidRDefault="007A2D0D">
            <w:pPr>
              <w:spacing w:beforeLines="0" w:before="0" w:line="240" w:lineRule="auto"/>
              <w:rPr>
                <w:rFonts w:ascii="Arial" w:hAnsi="宋体" w:cs="Arial"/>
                <w:lang w:eastAsia="zh-CN"/>
              </w:rPr>
            </w:pPr>
            <w:r>
              <w:rPr>
                <w:rFonts w:hint="eastAsia"/>
                <w:lang w:eastAsia="zh-CN"/>
              </w:rPr>
              <w:t>箱内温度和真空冷凝后温度在触摸屏上显示。</w:t>
            </w:r>
          </w:p>
        </w:tc>
        <w:tc>
          <w:tcPr>
            <w:tcW w:w="664" w:type="pct"/>
            <w:vAlign w:val="center"/>
          </w:tcPr>
          <w:p w14:paraId="4ACF8016" w14:textId="77777777" w:rsidR="00490965" w:rsidRDefault="007A2D0D">
            <w:pPr>
              <w:spacing w:beforeLines="0" w:before="0" w:line="240" w:lineRule="auto"/>
              <w:jc w:val="center"/>
              <w:rPr>
                <w:lang w:eastAsia="zh-CN"/>
              </w:rPr>
            </w:pPr>
            <w:r>
              <w:rPr>
                <w:rFonts w:hint="eastAsia"/>
                <w:lang w:eastAsia="zh-CN"/>
              </w:rPr>
              <w:t>必须</w:t>
            </w:r>
          </w:p>
        </w:tc>
      </w:tr>
      <w:tr w:rsidR="00490965" w14:paraId="2A9788A8" w14:textId="77777777">
        <w:tc>
          <w:tcPr>
            <w:tcW w:w="505" w:type="pct"/>
            <w:vAlign w:val="center"/>
          </w:tcPr>
          <w:p w14:paraId="43D9CF37" w14:textId="77777777" w:rsidR="00490965" w:rsidRDefault="00490965">
            <w:pPr>
              <w:pStyle w:val="ab"/>
              <w:numPr>
                <w:ilvl w:val="0"/>
                <w:numId w:val="1"/>
              </w:numPr>
              <w:spacing w:beforeLines="0" w:before="0" w:line="240" w:lineRule="auto"/>
              <w:ind w:firstLineChars="0"/>
              <w:jc w:val="center"/>
              <w:rPr>
                <w:lang w:eastAsia="zh-CN"/>
              </w:rPr>
            </w:pPr>
          </w:p>
        </w:tc>
        <w:tc>
          <w:tcPr>
            <w:tcW w:w="803" w:type="pct"/>
            <w:vAlign w:val="center"/>
          </w:tcPr>
          <w:p w14:paraId="15EF4919" w14:textId="77777777" w:rsidR="00490965" w:rsidRDefault="007A2D0D">
            <w:pPr>
              <w:spacing w:beforeLines="0" w:before="0" w:line="240" w:lineRule="auto"/>
              <w:jc w:val="center"/>
              <w:rPr>
                <w:lang w:eastAsia="zh-CN"/>
              </w:rPr>
            </w:pPr>
            <w:r>
              <w:rPr>
                <w:rFonts w:hint="eastAsia"/>
                <w:lang w:eastAsia="zh-CN"/>
              </w:rPr>
              <w:t>箱内真空度</w:t>
            </w:r>
          </w:p>
        </w:tc>
        <w:tc>
          <w:tcPr>
            <w:tcW w:w="3027" w:type="pct"/>
            <w:vAlign w:val="center"/>
          </w:tcPr>
          <w:p w14:paraId="17D40EF0" w14:textId="77777777" w:rsidR="00490965" w:rsidRDefault="007A2D0D">
            <w:pPr>
              <w:spacing w:beforeLines="0" w:before="0" w:line="240" w:lineRule="auto"/>
              <w:rPr>
                <w:lang w:eastAsia="zh-CN"/>
              </w:rPr>
            </w:pPr>
            <w:r>
              <w:rPr>
                <w:rFonts w:hint="eastAsia"/>
                <w:lang w:eastAsia="zh-CN"/>
              </w:rPr>
              <w:t>采用绝压型压力传感器进行真空度监测，并通过变送器</w:t>
            </w:r>
            <w:r>
              <w:rPr>
                <w:rFonts w:hint="eastAsia"/>
                <w:lang w:eastAsia="zh-CN"/>
              </w:rPr>
              <w:t>/</w:t>
            </w:r>
            <w:r>
              <w:rPr>
                <w:rFonts w:hint="eastAsia"/>
                <w:lang w:eastAsia="zh-CN"/>
              </w:rPr>
              <w:t>模块</w:t>
            </w:r>
            <w:r>
              <w:rPr>
                <w:rFonts w:hint="eastAsia"/>
                <w:lang w:eastAsia="zh-CN"/>
              </w:rPr>
              <w:lastRenderedPageBreak/>
              <w:t>将真空度传输入</w:t>
            </w:r>
            <w:r>
              <w:rPr>
                <w:rFonts w:hint="eastAsia"/>
                <w:lang w:eastAsia="zh-CN"/>
              </w:rPr>
              <w:t>PLC</w:t>
            </w:r>
            <w:r>
              <w:rPr>
                <w:rFonts w:hint="eastAsia"/>
                <w:lang w:eastAsia="zh-CN"/>
              </w:rPr>
              <w:t>实时显示和控制。</w:t>
            </w:r>
          </w:p>
          <w:p w14:paraId="3D4DD246" w14:textId="77777777" w:rsidR="00490965" w:rsidRDefault="007A2D0D">
            <w:pPr>
              <w:spacing w:beforeLines="0" w:before="0" w:line="240" w:lineRule="auto"/>
              <w:rPr>
                <w:lang w:eastAsia="zh-CN"/>
              </w:rPr>
            </w:pPr>
            <w:r>
              <w:rPr>
                <w:rFonts w:hint="eastAsia"/>
                <w:lang w:eastAsia="zh-CN"/>
              </w:rPr>
              <w:t>传感器选用德国威卡品牌或相当于。</w:t>
            </w:r>
          </w:p>
        </w:tc>
        <w:tc>
          <w:tcPr>
            <w:tcW w:w="664" w:type="pct"/>
            <w:vAlign w:val="center"/>
          </w:tcPr>
          <w:p w14:paraId="6D888D09" w14:textId="77777777" w:rsidR="00490965" w:rsidRDefault="007A2D0D">
            <w:pPr>
              <w:spacing w:beforeLines="0" w:before="0" w:line="240" w:lineRule="auto"/>
              <w:jc w:val="center"/>
              <w:rPr>
                <w:lang w:eastAsia="zh-CN"/>
              </w:rPr>
            </w:pPr>
            <w:r>
              <w:rPr>
                <w:rFonts w:hint="eastAsia"/>
                <w:lang w:eastAsia="zh-CN"/>
              </w:rPr>
              <w:lastRenderedPageBreak/>
              <w:t>必须</w:t>
            </w:r>
          </w:p>
        </w:tc>
      </w:tr>
      <w:tr w:rsidR="00490965" w14:paraId="56292E48" w14:textId="77777777">
        <w:tc>
          <w:tcPr>
            <w:tcW w:w="505" w:type="pct"/>
            <w:vAlign w:val="center"/>
          </w:tcPr>
          <w:p w14:paraId="12626E93" w14:textId="77777777" w:rsidR="00490965" w:rsidRDefault="00490965">
            <w:pPr>
              <w:pStyle w:val="ab"/>
              <w:numPr>
                <w:ilvl w:val="0"/>
                <w:numId w:val="1"/>
              </w:numPr>
              <w:spacing w:beforeLines="0" w:before="0" w:line="240" w:lineRule="auto"/>
              <w:ind w:firstLineChars="0"/>
              <w:jc w:val="center"/>
              <w:rPr>
                <w:lang w:eastAsia="zh-CN"/>
              </w:rPr>
            </w:pPr>
          </w:p>
        </w:tc>
        <w:tc>
          <w:tcPr>
            <w:tcW w:w="803" w:type="pct"/>
            <w:vAlign w:val="center"/>
          </w:tcPr>
          <w:p w14:paraId="6538B333" w14:textId="77777777" w:rsidR="00490965" w:rsidRDefault="007A2D0D">
            <w:pPr>
              <w:spacing w:beforeLines="0" w:before="0" w:line="240" w:lineRule="auto"/>
              <w:jc w:val="center"/>
              <w:rPr>
                <w:lang w:eastAsia="zh-CN"/>
              </w:rPr>
            </w:pPr>
            <w:r>
              <w:rPr>
                <w:rFonts w:hint="eastAsia"/>
                <w:lang w:eastAsia="zh-CN"/>
              </w:rPr>
              <w:t>泵前真空度</w:t>
            </w:r>
          </w:p>
        </w:tc>
        <w:tc>
          <w:tcPr>
            <w:tcW w:w="3027" w:type="pct"/>
            <w:vAlign w:val="center"/>
          </w:tcPr>
          <w:p w14:paraId="4B3F9567" w14:textId="77777777" w:rsidR="00490965" w:rsidRDefault="007A2D0D">
            <w:pPr>
              <w:spacing w:beforeLines="0" w:before="0" w:line="240" w:lineRule="auto"/>
              <w:rPr>
                <w:lang w:eastAsia="zh-CN"/>
              </w:rPr>
            </w:pPr>
            <w:r>
              <w:rPr>
                <w:rFonts w:hint="eastAsia"/>
                <w:lang w:eastAsia="zh-CN"/>
              </w:rPr>
              <w:t>采用电接点真空表进行显示并控制。</w:t>
            </w:r>
          </w:p>
        </w:tc>
        <w:tc>
          <w:tcPr>
            <w:tcW w:w="664" w:type="pct"/>
            <w:vAlign w:val="center"/>
          </w:tcPr>
          <w:p w14:paraId="61535D25" w14:textId="77777777" w:rsidR="00490965" w:rsidRDefault="007A2D0D">
            <w:pPr>
              <w:spacing w:beforeLines="0" w:before="0" w:line="240" w:lineRule="auto"/>
              <w:jc w:val="center"/>
              <w:rPr>
                <w:lang w:eastAsia="zh-CN"/>
              </w:rPr>
            </w:pPr>
            <w:r>
              <w:rPr>
                <w:rFonts w:hint="eastAsia"/>
                <w:lang w:eastAsia="zh-CN"/>
              </w:rPr>
              <w:t>必须</w:t>
            </w:r>
          </w:p>
        </w:tc>
      </w:tr>
      <w:tr w:rsidR="00490965" w14:paraId="1C68ADAA" w14:textId="77777777">
        <w:tc>
          <w:tcPr>
            <w:tcW w:w="505" w:type="pct"/>
            <w:vAlign w:val="center"/>
          </w:tcPr>
          <w:p w14:paraId="04E151D5" w14:textId="77777777" w:rsidR="00490965" w:rsidRDefault="00490965">
            <w:pPr>
              <w:pStyle w:val="ab"/>
              <w:numPr>
                <w:ilvl w:val="0"/>
                <w:numId w:val="1"/>
              </w:numPr>
              <w:spacing w:beforeLines="0" w:before="0" w:line="240" w:lineRule="auto"/>
              <w:ind w:firstLineChars="0"/>
              <w:jc w:val="center"/>
              <w:rPr>
                <w:lang w:eastAsia="zh-CN"/>
              </w:rPr>
            </w:pPr>
          </w:p>
        </w:tc>
        <w:tc>
          <w:tcPr>
            <w:tcW w:w="803" w:type="pct"/>
            <w:vAlign w:val="center"/>
          </w:tcPr>
          <w:p w14:paraId="530D0B67" w14:textId="77777777" w:rsidR="00490965" w:rsidRDefault="007A2D0D">
            <w:pPr>
              <w:spacing w:beforeLines="0" w:before="0" w:line="240" w:lineRule="auto"/>
              <w:jc w:val="center"/>
              <w:rPr>
                <w:lang w:eastAsia="zh-CN"/>
              </w:rPr>
            </w:pPr>
            <w:r>
              <w:rPr>
                <w:rFonts w:hint="eastAsia"/>
                <w:lang w:eastAsia="zh-CN"/>
              </w:rPr>
              <w:t>校验</w:t>
            </w:r>
          </w:p>
        </w:tc>
        <w:tc>
          <w:tcPr>
            <w:tcW w:w="3027" w:type="pct"/>
            <w:vAlign w:val="center"/>
          </w:tcPr>
          <w:p w14:paraId="367B6302" w14:textId="77777777" w:rsidR="00490965" w:rsidRDefault="007A2D0D">
            <w:pPr>
              <w:spacing w:beforeLines="0" w:before="0" w:line="240" w:lineRule="auto"/>
              <w:rPr>
                <w:lang w:eastAsia="zh-CN"/>
              </w:rPr>
            </w:pPr>
            <w:r>
              <w:rPr>
                <w:rFonts w:hint="eastAsia"/>
                <w:lang w:eastAsia="zh-CN"/>
              </w:rPr>
              <w:t>应提供出厂校验记录。</w:t>
            </w:r>
          </w:p>
        </w:tc>
        <w:tc>
          <w:tcPr>
            <w:tcW w:w="664" w:type="pct"/>
            <w:vAlign w:val="center"/>
          </w:tcPr>
          <w:p w14:paraId="36920F7B" w14:textId="77777777" w:rsidR="00490965" w:rsidRDefault="007A2D0D">
            <w:pPr>
              <w:spacing w:beforeLines="0" w:before="0" w:line="240" w:lineRule="auto"/>
              <w:jc w:val="center"/>
              <w:rPr>
                <w:lang w:eastAsia="zh-CN"/>
              </w:rPr>
            </w:pPr>
            <w:r>
              <w:rPr>
                <w:rFonts w:hint="eastAsia"/>
                <w:lang w:eastAsia="zh-CN"/>
              </w:rPr>
              <w:t>必须</w:t>
            </w:r>
          </w:p>
        </w:tc>
      </w:tr>
    </w:tbl>
    <w:p w14:paraId="76DB0D46" w14:textId="77777777" w:rsidR="00490965" w:rsidRDefault="00490965">
      <w:pPr>
        <w:spacing w:line="240" w:lineRule="auto"/>
        <w:rPr>
          <w:lang w:eastAsia="zh-CN"/>
        </w:rPr>
      </w:pPr>
    </w:p>
    <w:p w14:paraId="4C993150" w14:textId="77777777" w:rsidR="00490965" w:rsidRDefault="007A2D0D">
      <w:pPr>
        <w:pStyle w:val="2"/>
        <w:rPr>
          <w:lang w:eastAsia="zh-CN"/>
        </w:rPr>
      </w:pPr>
      <w:bookmarkStart w:id="8" w:name="_Toc74992542"/>
      <w:r>
        <w:rPr>
          <w:rFonts w:hint="eastAsia"/>
          <w:lang w:eastAsia="zh-CN"/>
        </w:rPr>
        <w:t>2</w:t>
      </w:r>
      <w:r>
        <w:rPr>
          <w:rFonts w:hint="eastAsia"/>
          <w:lang w:eastAsia="zh-CN"/>
        </w:rPr>
        <w:t>.6</w:t>
      </w:r>
      <w:r>
        <w:rPr>
          <w:rFonts w:hint="eastAsia"/>
          <w:lang w:eastAsia="zh-CN"/>
        </w:rPr>
        <w:t>、其他要求</w:t>
      </w:r>
      <w:bookmarkEnd w:id="8"/>
    </w:p>
    <w:tbl>
      <w:tblPr>
        <w:tblStyle w:val="a9"/>
        <w:tblW w:w="4999" w:type="pct"/>
        <w:tblLook w:val="04A0" w:firstRow="1" w:lastRow="0" w:firstColumn="1" w:lastColumn="0" w:noHBand="0" w:noVBand="1"/>
      </w:tblPr>
      <w:tblGrid>
        <w:gridCol w:w="1079"/>
        <w:gridCol w:w="1713"/>
        <w:gridCol w:w="6470"/>
        <w:gridCol w:w="1418"/>
      </w:tblGrid>
      <w:tr w:rsidR="00490965" w14:paraId="7B14D27E" w14:textId="77777777">
        <w:trPr>
          <w:tblHeader/>
        </w:trPr>
        <w:tc>
          <w:tcPr>
            <w:tcW w:w="505" w:type="pct"/>
            <w:shd w:val="clear" w:color="auto" w:fill="BFBFBF" w:themeFill="background1" w:themeFillShade="BF"/>
            <w:vAlign w:val="center"/>
          </w:tcPr>
          <w:p w14:paraId="2C059FB5" w14:textId="77777777" w:rsidR="00490965" w:rsidRDefault="007A2D0D">
            <w:pPr>
              <w:spacing w:beforeLines="0" w:before="0" w:line="240" w:lineRule="auto"/>
              <w:jc w:val="center"/>
              <w:rPr>
                <w:lang w:eastAsia="zh-CN"/>
              </w:rPr>
            </w:pPr>
            <w:r>
              <w:rPr>
                <w:rFonts w:hint="eastAsia"/>
                <w:lang w:eastAsia="zh-CN"/>
              </w:rPr>
              <w:t>编号</w:t>
            </w:r>
          </w:p>
        </w:tc>
        <w:tc>
          <w:tcPr>
            <w:tcW w:w="802" w:type="pct"/>
            <w:shd w:val="clear" w:color="auto" w:fill="BFBFBF" w:themeFill="background1" w:themeFillShade="BF"/>
            <w:vAlign w:val="center"/>
          </w:tcPr>
          <w:p w14:paraId="6ECCADD4" w14:textId="77777777" w:rsidR="00490965" w:rsidRDefault="007A2D0D">
            <w:pPr>
              <w:spacing w:beforeLines="0" w:before="0" w:line="240" w:lineRule="auto"/>
              <w:jc w:val="center"/>
              <w:rPr>
                <w:lang w:eastAsia="zh-CN"/>
              </w:rPr>
            </w:pPr>
            <w:r>
              <w:rPr>
                <w:rFonts w:hint="eastAsia"/>
                <w:lang w:eastAsia="zh-CN"/>
              </w:rPr>
              <w:t>技术要求</w:t>
            </w:r>
          </w:p>
        </w:tc>
        <w:tc>
          <w:tcPr>
            <w:tcW w:w="3028" w:type="pct"/>
            <w:shd w:val="clear" w:color="auto" w:fill="BFBFBF" w:themeFill="background1" w:themeFillShade="BF"/>
            <w:vAlign w:val="center"/>
          </w:tcPr>
          <w:p w14:paraId="3D359E5E" w14:textId="77777777" w:rsidR="00490965" w:rsidRDefault="007A2D0D">
            <w:pPr>
              <w:spacing w:beforeLines="0" w:before="0" w:line="240" w:lineRule="auto"/>
              <w:jc w:val="center"/>
              <w:rPr>
                <w:lang w:eastAsia="zh-CN"/>
              </w:rPr>
            </w:pPr>
            <w:r>
              <w:rPr>
                <w:rFonts w:hint="eastAsia"/>
                <w:lang w:eastAsia="zh-CN"/>
              </w:rPr>
              <w:t>规定标准</w:t>
            </w:r>
          </w:p>
        </w:tc>
        <w:tc>
          <w:tcPr>
            <w:tcW w:w="664" w:type="pct"/>
            <w:shd w:val="clear" w:color="auto" w:fill="BFBFBF" w:themeFill="background1" w:themeFillShade="BF"/>
            <w:vAlign w:val="center"/>
          </w:tcPr>
          <w:p w14:paraId="4D095BD5"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7624D587" w14:textId="77777777">
        <w:tc>
          <w:tcPr>
            <w:tcW w:w="505" w:type="pct"/>
            <w:vAlign w:val="center"/>
          </w:tcPr>
          <w:p w14:paraId="68DC1CFD"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5F51016E" w14:textId="77777777" w:rsidR="00490965" w:rsidRDefault="007A2D0D">
            <w:pPr>
              <w:spacing w:beforeLines="0" w:before="0" w:line="240" w:lineRule="auto"/>
              <w:jc w:val="center"/>
              <w:rPr>
                <w:lang w:eastAsia="zh-CN"/>
              </w:rPr>
            </w:pPr>
            <w:r>
              <w:rPr>
                <w:rFonts w:hint="eastAsia"/>
                <w:lang w:eastAsia="zh-CN"/>
              </w:rPr>
              <w:t>材料</w:t>
            </w:r>
          </w:p>
        </w:tc>
        <w:tc>
          <w:tcPr>
            <w:tcW w:w="3028" w:type="pct"/>
            <w:vAlign w:val="center"/>
          </w:tcPr>
          <w:p w14:paraId="41B0CBE7" w14:textId="77777777" w:rsidR="00490965" w:rsidRDefault="007A2D0D">
            <w:pPr>
              <w:adjustRightInd w:val="0"/>
              <w:spacing w:beforeLines="0" w:before="0" w:line="240" w:lineRule="auto"/>
              <w:rPr>
                <w:lang w:eastAsia="zh-CN"/>
              </w:rPr>
            </w:pPr>
            <w:r>
              <w:rPr>
                <w:rFonts w:hint="eastAsia"/>
                <w:lang w:eastAsia="zh-CN"/>
              </w:rPr>
              <w:t>任何与物料接触的工作部分必须采用</w:t>
            </w:r>
            <w:r>
              <w:rPr>
                <w:rFonts w:hint="eastAsia"/>
                <w:lang w:eastAsia="zh-CN"/>
              </w:rPr>
              <w:t>SUS304</w:t>
            </w:r>
            <w:r>
              <w:rPr>
                <w:rFonts w:hint="eastAsia"/>
                <w:lang w:eastAsia="zh-CN"/>
              </w:rPr>
              <w:t>不锈钢或其他</w:t>
            </w:r>
            <w:r>
              <w:rPr>
                <w:rFonts w:hint="eastAsia"/>
                <w:lang w:eastAsia="zh-CN"/>
              </w:rPr>
              <w:t>C</w:t>
            </w:r>
            <w:r>
              <w:rPr>
                <w:rFonts w:hint="eastAsia"/>
                <w:lang w:eastAsia="zh-CN"/>
              </w:rPr>
              <w:t>FDA</w:t>
            </w:r>
            <w:r>
              <w:rPr>
                <w:rFonts w:hint="eastAsia"/>
                <w:lang w:eastAsia="zh-CN"/>
              </w:rPr>
              <w:t>和</w:t>
            </w:r>
            <w:r>
              <w:rPr>
                <w:rFonts w:hint="eastAsia"/>
                <w:lang w:eastAsia="zh-CN"/>
              </w:rPr>
              <w:t>GMP</w:t>
            </w:r>
            <w:r>
              <w:rPr>
                <w:rFonts w:hint="eastAsia"/>
                <w:lang w:eastAsia="zh-CN"/>
              </w:rPr>
              <w:t>认可的材质，其余部分采用符合</w:t>
            </w:r>
            <w:r>
              <w:rPr>
                <w:rFonts w:hint="eastAsia"/>
                <w:lang w:eastAsia="zh-CN"/>
              </w:rPr>
              <w:t>C</w:t>
            </w:r>
            <w:r>
              <w:rPr>
                <w:rFonts w:hint="eastAsia"/>
                <w:lang w:eastAsia="zh-CN"/>
              </w:rPr>
              <w:t>FDA</w:t>
            </w:r>
            <w:r>
              <w:rPr>
                <w:rFonts w:hint="eastAsia"/>
                <w:lang w:eastAsia="zh-CN"/>
              </w:rPr>
              <w:t>和</w:t>
            </w:r>
            <w:r>
              <w:rPr>
                <w:rFonts w:hint="eastAsia"/>
                <w:lang w:eastAsia="zh-CN"/>
              </w:rPr>
              <w:t>GMP</w:t>
            </w:r>
            <w:r>
              <w:rPr>
                <w:rFonts w:hint="eastAsia"/>
                <w:lang w:eastAsia="zh-CN"/>
              </w:rPr>
              <w:t>要求的其它材料制成，并提供相关材质证明。</w:t>
            </w:r>
          </w:p>
          <w:p w14:paraId="368B28D2" w14:textId="77777777" w:rsidR="00490965" w:rsidRDefault="007A2D0D">
            <w:pPr>
              <w:spacing w:beforeLines="0" w:before="0" w:line="240" w:lineRule="auto"/>
              <w:rPr>
                <w:lang w:eastAsia="zh-CN"/>
              </w:rPr>
            </w:pPr>
            <w:r>
              <w:rPr>
                <w:rFonts w:hint="eastAsia"/>
                <w:lang w:eastAsia="zh-CN"/>
              </w:rPr>
              <w:t>不与物料接触部件：要求选用不锈钢材质制作，如选用其它材质的必须确保不脱落、不渗透、耐腐蚀、易清洁，提供有效的材质证明。承重框架可采用碳钢型材制作，并除锈喷漆外包不锈钢封面。</w:t>
            </w:r>
          </w:p>
        </w:tc>
        <w:tc>
          <w:tcPr>
            <w:tcW w:w="664" w:type="pct"/>
            <w:vAlign w:val="center"/>
          </w:tcPr>
          <w:p w14:paraId="13A9DA35" w14:textId="77777777" w:rsidR="00490965" w:rsidRDefault="007A2D0D">
            <w:pPr>
              <w:spacing w:beforeLines="0" w:before="0" w:line="240" w:lineRule="auto"/>
              <w:jc w:val="center"/>
              <w:rPr>
                <w:lang w:eastAsia="zh-CN"/>
              </w:rPr>
            </w:pPr>
            <w:r>
              <w:rPr>
                <w:rFonts w:hint="eastAsia"/>
                <w:lang w:eastAsia="zh-CN"/>
              </w:rPr>
              <w:t>必须</w:t>
            </w:r>
          </w:p>
        </w:tc>
      </w:tr>
      <w:tr w:rsidR="00490965" w14:paraId="27BCF012" w14:textId="77777777">
        <w:tc>
          <w:tcPr>
            <w:tcW w:w="505" w:type="pct"/>
            <w:vAlign w:val="center"/>
          </w:tcPr>
          <w:p w14:paraId="7E2097AC"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43679699" w14:textId="77777777" w:rsidR="00490965" w:rsidRDefault="007A2D0D">
            <w:pPr>
              <w:spacing w:beforeLines="0" w:before="0" w:line="240" w:lineRule="auto"/>
              <w:jc w:val="center"/>
              <w:rPr>
                <w:lang w:eastAsia="zh-CN"/>
              </w:rPr>
            </w:pPr>
            <w:r>
              <w:rPr>
                <w:rFonts w:hint="eastAsia"/>
                <w:lang w:eastAsia="zh-CN"/>
              </w:rPr>
              <w:t>抛光</w:t>
            </w:r>
          </w:p>
        </w:tc>
        <w:tc>
          <w:tcPr>
            <w:tcW w:w="3028" w:type="pct"/>
            <w:vAlign w:val="center"/>
          </w:tcPr>
          <w:p w14:paraId="780941D2" w14:textId="77777777" w:rsidR="00490965" w:rsidRDefault="007A2D0D">
            <w:pPr>
              <w:spacing w:beforeLines="0" w:before="0" w:line="240" w:lineRule="auto"/>
              <w:rPr>
                <w:rFonts w:ascii="宋体" w:hAnsi="宋体" w:cs="Arial"/>
                <w:sz w:val="28"/>
                <w:szCs w:val="28"/>
                <w:lang w:eastAsia="zh-CN"/>
              </w:rPr>
            </w:pPr>
            <w:r>
              <w:rPr>
                <w:rFonts w:hint="eastAsia"/>
                <w:lang w:eastAsia="zh-CN"/>
              </w:rPr>
              <w:t>所有与药品接触的部位均应镜面抛光，</w:t>
            </w:r>
            <w:r>
              <w:rPr>
                <w:rFonts w:hint="eastAsia"/>
                <w:lang w:eastAsia="zh-CN"/>
              </w:rPr>
              <w:t>Ra</w:t>
            </w:r>
            <w:r>
              <w:rPr>
                <w:rFonts w:hint="eastAsia"/>
                <w:lang w:eastAsia="zh-CN"/>
              </w:rPr>
              <w:t>＜</w:t>
            </w:r>
            <w:r>
              <w:rPr>
                <w:rFonts w:hint="eastAsia"/>
                <w:lang w:eastAsia="zh-CN"/>
              </w:rPr>
              <w:t>0.4</w:t>
            </w:r>
            <w:r>
              <w:rPr>
                <w:rFonts w:hint="eastAsia"/>
                <w:lang w:eastAsia="zh-CN"/>
              </w:rPr>
              <w:t>μ</w:t>
            </w:r>
            <w:r>
              <w:rPr>
                <w:rFonts w:hint="eastAsia"/>
                <w:lang w:eastAsia="zh-CN"/>
              </w:rPr>
              <w:t>m</w:t>
            </w:r>
            <w:r>
              <w:rPr>
                <w:rFonts w:hint="eastAsia"/>
                <w:lang w:eastAsia="zh-CN"/>
              </w:rPr>
              <w:t>，设备外表面做亚光处理，</w:t>
            </w:r>
            <w:r>
              <w:rPr>
                <w:rFonts w:hint="eastAsia"/>
                <w:lang w:eastAsia="zh-CN"/>
              </w:rPr>
              <w:t>Ra</w:t>
            </w:r>
            <w:r>
              <w:rPr>
                <w:rFonts w:hint="eastAsia"/>
                <w:lang w:eastAsia="zh-CN"/>
              </w:rPr>
              <w:t>＜</w:t>
            </w:r>
            <w:r>
              <w:rPr>
                <w:rFonts w:hint="eastAsia"/>
                <w:lang w:eastAsia="zh-CN"/>
              </w:rPr>
              <w:t>0.8</w:t>
            </w:r>
            <w:r>
              <w:rPr>
                <w:rFonts w:hint="eastAsia"/>
                <w:lang w:eastAsia="zh-CN"/>
              </w:rPr>
              <w:t>μ</w:t>
            </w:r>
            <w:r>
              <w:rPr>
                <w:rFonts w:hint="eastAsia"/>
                <w:lang w:eastAsia="zh-CN"/>
              </w:rPr>
              <w:t>m</w:t>
            </w:r>
            <w:r>
              <w:rPr>
                <w:rFonts w:hint="eastAsia"/>
                <w:lang w:eastAsia="zh-CN"/>
              </w:rPr>
              <w:t>；所有的焊接口进行抛光处理，</w:t>
            </w:r>
            <w:r>
              <w:rPr>
                <w:rFonts w:hint="eastAsia"/>
                <w:lang w:eastAsia="zh-CN"/>
              </w:rPr>
              <w:t>Ra</w:t>
            </w:r>
            <w:r>
              <w:rPr>
                <w:rFonts w:hint="eastAsia"/>
                <w:lang w:eastAsia="zh-CN"/>
              </w:rPr>
              <w:t>＜</w:t>
            </w:r>
            <w:r>
              <w:rPr>
                <w:rFonts w:hint="eastAsia"/>
                <w:lang w:eastAsia="zh-CN"/>
              </w:rPr>
              <w:t>1.6</w:t>
            </w:r>
            <w:r>
              <w:rPr>
                <w:rFonts w:hint="eastAsia"/>
                <w:lang w:eastAsia="zh-CN"/>
              </w:rPr>
              <w:t>μ</w:t>
            </w:r>
            <w:r>
              <w:rPr>
                <w:rFonts w:hint="eastAsia"/>
                <w:lang w:eastAsia="zh-CN"/>
              </w:rPr>
              <w:t>m</w:t>
            </w:r>
            <w:r>
              <w:rPr>
                <w:rFonts w:hint="eastAsia"/>
                <w:lang w:eastAsia="zh-CN"/>
              </w:rPr>
              <w:t>。</w:t>
            </w:r>
          </w:p>
        </w:tc>
        <w:tc>
          <w:tcPr>
            <w:tcW w:w="664" w:type="pct"/>
            <w:vAlign w:val="center"/>
          </w:tcPr>
          <w:p w14:paraId="162F181E" w14:textId="77777777" w:rsidR="00490965" w:rsidRDefault="007A2D0D">
            <w:pPr>
              <w:spacing w:beforeLines="0" w:before="0" w:line="240" w:lineRule="auto"/>
              <w:jc w:val="center"/>
              <w:rPr>
                <w:lang w:eastAsia="zh-CN"/>
              </w:rPr>
            </w:pPr>
            <w:r>
              <w:rPr>
                <w:rFonts w:hint="eastAsia"/>
                <w:lang w:eastAsia="zh-CN"/>
              </w:rPr>
              <w:t>必须</w:t>
            </w:r>
          </w:p>
        </w:tc>
      </w:tr>
      <w:tr w:rsidR="00490965" w14:paraId="59BCF75C" w14:textId="77777777">
        <w:tc>
          <w:tcPr>
            <w:tcW w:w="505" w:type="pct"/>
            <w:vAlign w:val="center"/>
          </w:tcPr>
          <w:p w14:paraId="1652ACB9"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7CB8E1F0" w14:textId="77777777" w:rsidR="00490965" w:rsidRDefault="007A2D0D">
            <w:pPr>
              <w:spacing w:beforeLines="0" w:before="0" w:line="240" w:lineRule="auto"/>
              <w:jc w:val="center"/>
              <w:rPr>
                <w:lang w:eastAsia="zh-CN"/>
              </w:rPr>
            </w:pPr>
            <w:r>
              <w:rPr>
                <w:lang w:eastAsia="zh-CN"/>
              </w:rPr>
              <w:t>管路标识</w:t>
            </w:r>
          </w:p>
        </w:tc>
        <w:tc>
          <w:tcPr>
            <w:tcW w:w="3028" w:type="pct"/>
            <w:vAlign w:val="center"/>
          </w:tcPr>
          <w:p w14:paraId="5BC09EE2" w14:textId="77777777" w:rsidR="00490965" w:rsidRDefault="007A2D0D">
            <w:pPr>
              <w:spacing w:beforeLines="0" w:before="0" w:line="240" w:lineRule="auto"/>
              <w:rPr>
                <w:highlight w:val="yellow"/>
                <w:lang w:eastAsia="zh-CN"/>
              </w:rPr>
            </w:pPr>
            <w:r>
              <w:rPr>
                <w:lang w:eastAsia="zh-CN"/>
              </w:rPr>
              <w:t>所有管路、阀门、组件、均需用标牌、标贴标识，编号唯一。</w:t>
            </w:r>
            <w:r>
              <w:rPr>
                <w:rFonts w:ascii="宋体" w:hAnsi="宋体" w:cs="宋体" w:hint="eastAsia"/>
                <w:lang w:eastAsia="zh-CN"/>
              </w:rPr>
              <w:t>★</w:t>
            </w:r>
            <w:r>
              <w:rPr>
                <w:rFonts w:hint="eastAsia"/>
                <w:highlight w:val="yellow"/>
                <w:lang w:eastAsia="zh-CN"/>
              </w:rPr>
              <w:t>需提供完整的系统</w:t>
            </w:r>
            <w:r>
              <w:rPr>
                <w:rFonts w:hint="eastAsia"/>
                <w:highlight w:val="yellow"/>
                <w:lang w:eastAsia="zh-CN"/>
              </w:rPr>
              <w:t>PID</w:t>
            </w:r>
            <w:r>
              <w:rPr>
                <w:rFonts w:hint="eastAsia"/>
                <w:highlight w:val="yellow"/>
                <w:lang w:eastAsia="zh-CN"/>
              </w:rPr>
              <w:t>图。</w:t>
            </w:r>
          </w:p>
          <w:p w14:paraId="079C371F" w14:textId="77777777" w:rsidR="00490965" w:rsidRDefault="007A2D0D">
            <w:pPr>
              <w:spacing w:beforeLines="0" w:before="0" w:line="240" w:lineRule="auto"/>
              <w:rPr>
                <w:lang w:eastAsia="zh-CN"/>
              </w:rPr>
            </w:pPr>
            <w:r>
              <w:rPr>
                <w:b/>
                <w:color w:val="FF0000"/>
                <w:lang w:eastAsia="zh-CN"/>
              </w:rPr>
              <w:t>所有管路系统管径需在技术文件中标注清楚，并在技术交流中详细叙述设计原理及规范。</w:t>
            </w:r>
          </w:p>
        </w:tc>
        <w:tc>
          <w:tcPr>
            <w:tcW w:w="664" w:type="pct"/>
            <w:vAlign w:val="center"/>
          </w:tcPr>
          <w:p w14:paraId="0EFB4CC6" w14:textId="77777777" w:rsidR="00490965" w:rsidRDefault="007A2D0D">
            <w:pPr>
              <w:spacing w:beforeLines="0" w:before="0" w:line="240" w:lineRule="auto"/>
              <w:jc w:val="center"/>
              <w:rPr>
                <w:lang w:eastAsia="zh-CN"/>
              </w:rPr>
            </w:pPr>
            <w:r>
              <w:rPr>
                <w:rFonts w:hint="eastAsia"/>
                <w:lang w:eastAsia="zh-CN"/>
              </w:rPr>
              <w:t>必须</w:t>
            </w:r>
          </w:p>
        </w:tc>
      </w:tr>
      <w:tr w:rsidR="00490965" w14:paraId="3D0EF757" w14:textId="77777777">
        <w:tc>
          <w:tcPr>
            <w:tcW w:w="505" w:type="pct"/>
            <w:vAlign w:val="center"/>
          </w:tcPr>
          <w:p w14:paraId="416A5D70"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288F6370" w14:textId="77777777" w:rsidR="00490965" w:rsidRDefault="007A2D0D">
            <w:pPr>
              <w:spacing w:beforeLines="0" w:before="0" w:line="240" w:lineRule="auto"/>
              <w:jc w:val="center"/>
              <w:rPr>
                <w:lang w:eastAsia="zh-CN"/>
              </w:rPr>
            </w:pPr>
            <w:r>
              <w:rPr>
                <w:rFonts w:hint="eastAsia"/>
                <w:lang w:eastAsia="zh-CN"/>
              </w:rPr>
              <w:t>缺陷检查</w:t>
            </w:r>
          </w:p>
        </w:tc>
        <w:tc>
          <w:tcPr>
            <w:tcW w:w="3028" w:type="pct"/>
            <w:vAlign w:val="center"/>
          </w:tcPr>
          <w:p w14:paraId="1FE679AF" w14:textId="77777777" w:rsidR="00490965" w:rsidRDefault="007A2D0D">
            <w:pPr>
              <w:spacing w:beforeLines="0" w:before="0" w:line="240" w:lineRule="auto"/>
              <w:rPr>
                <w:rFonts w:ascii="宋体" w:hAnsi="宋体" w:cs="Arial"/>
                <w:sz w:val="28"/>
                <w:szCs w:val="28"/>
                <w:lang w:eastAsia="zh-CN"/>
              </w:rPr>
            </w:pPr>
            <w:r>
              <w:rPr>
                <w:rFonts w:hint="eastAsia"/>
                <w:lang w:eastAsia="zh-CN"/>
              </w:rPr>
              <w:t>设备所有的铸造和加工件没有加工缺陷，供方需保证设备上使用全新未用过之组件，垫圈、密封条、</w:t>
            </w:r>
            <w:r>
              <w:rPr>
                <w:rFonts w:hint="eastAsia"/>
                <w:lang w:eastAsia="zh-CN"/>
              </w:rPr>
              <w:t>O</w:t>
            </w:r>
            <w:r>
              <w:rPr>
                <w:rFonts w:hint="eastAsia"/>
                <w:lang w:eastAsia="zh-CN"/>
              </w:rPr>
              <w:t>型圈要用食品级聚合材料。</w:t>
            </w:r>
          </w:p>
        </w:tc>
        <w:tc>
          <w:tcPr>
            <w:tcW w:w="664" w:type="pct"/>
            <w:vAlign w:val="center"/>
          </w:tcPr>
          <w:p w14:paraId="67D6F8AD" w14:textId="77777777" w:rsidR="00490965" w:rsidRDefault="007A2D0D">
            <w:pPr>
              <w:spacing w:beforeLines="0" w:before="0" w:line="240" w:lineRule="auto"/>
              <w:jc w:val="center"/>
              <w:rPr>
                <w:lang w:eastAsia="zh-CN"/>
              </w:rPr>
            </w:pPr>
            <w:r>
              <w:rPr>
                <w:rFonts w:hint="eastAsia"/>
                <w:lang w:eastAsia="zh-CN"/>
              </w:rPr>
              <w:t>必须</w:t>
            </w:r>
          </w:p>
        </w:tc>
      </w:tr>
      <w:tr w:rsidR="00490965" w14:paraId="6A27D275" w14:textId="77777777">
        <w:tc>
          <w:tcPr>
            <w:tcW w:w="505" w:type="pct"/>
            <w:vAlign w:val="center"/>
          </w:tcPr>
          <w:p w14:paraId="02338D11"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0EB76B18" w14:textId="77777777" w:rsidR="00490965" w:rsidRDefault="007A2D0D">
            <w:pPr>
              <w:spacing w:beforeLines="0" w:before="0" w:line="240" w:lineRule="auto"/>
              <w:jc w:val="center"/>
              <w:rPr>
                <w:lang w:eastAsia="zh-CN"/>
              </w:rPr>
            </w:pPr>
            <w:r>
              <w:rPr>
                <w:rFonts w:hint="eastAsia"/>
                <w:lang w:eastAsia="zh-CN"/>
              </w:rPr>
              <w:t>机械泵品牌要求</w:t>
            </w:r>
          </w:p>
        </w:tc>
        <w:tc>
          <w:tcPr>
            <w:tcW w:w="3028" w:type="pct"/>
            <w:vAlign w:val="center"/>
          </w:tcPr>
          <w:p w14:paraId="2D9427C0" w14:textId="77777777" w:rsidR="00490965" w:rsidRDefault="007A2D0D">
            <w:pPr>
              <w:spacing w:beforeLines="0" w:before="0" w:line="240" w:lineRule="auto"/>
              <w:rPr>
                <w:lang w:eastAsia="zh-CN"/>
              </w:rPr>
            </w:pPr>
            <w:r>
              <w:rPr>
                <w:rFonts w:hint="eastAsia"/>
                <w:lang w:eastAsia="zh-CN"/>
              </w:rPr>
              <w:t>水泵选用上海东方、连成、凯泉、南方、安徽天康等品牌；</w:t>
            </w:r>
            <w:r>
              <w:rPr>
                <w:rFonts w:hint="eastAsia"/>
                <w:b/>
                <w:color w:val="FF0000"/>
                <w:lang w:eastAsia="zh-CN"/>
              </w:rPr>
              <w:t>水环泵过流件全部不锈钢材质；罗茨泵选用防腐罗茨泵。</w:t>
            </w:r>
          </w:p>
        </w:tc>
        <w:tc>
          <w:tcPr>
            <w:tcW w:w="664" w:type="pct"/>
            <w:vAlign w:val="center"/>
          </w:tcPr>
          <w:p w14:paraId="27C5CBCA" w14:textId="77777777" w:rsidR="00490965" w:rsidRDefault="007A2D0D">
            <w:pPr>
              <w:spacing w:beforeLines="0" w:before="0" w:line="240" w:lineRule="auto"/>
              <w:jc w:val="center"/>
              <w:rPr>
                <w:b/>
                <w:color w:val="FF0000"/>
                <w:lang w:eastAsia="zh-CN"/>
              </w:rPr>
            </w:pPr>
            <w:r>
              <w:rPr>
                <w:rFonts w:hint="eastAsia"/>
                <w:lang w:eastAsia="zh-CN"/>
              </w:rPr>
              <w:t>必须</w:t>
            </w:r>
          </w:p>
        </w:tc>
      </w:tr>
      <w:tr w:rsidR="00490965" w14:paraId="087D8377" w14:textId="77777777">
        <w:tc>
          <w:tcPr>
            <w:tcW w:w="505" w:type="pct"/>
            <w:vAlign w:val="center"/>
          </w:tcPr>
          <w:p w14:paraId="14C1B6B0"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668A2BCB" w14:textId="77777777" w:rsidR="00490965" w:rsidRDefault="007A2D0D">
            <w:pPr>
              <w:spacing w:beforeLines="0" w:before="0" w:line="240" w:lineRule="auto"/>
              <w:jc w:val="center"/>
              <w:rPr>
                <w:lang w:eastAsia="zh-CN"/>
              </w:rPr>
            </w:pPr>
            <w:r>
              <w:rPr>
                <w:rFonts w:hint="eastAsia"/>
                <w:lang w:eastAsia="zh-CN"/>
              </w:rPr>
              <w:t>阀门品牌要求</w:t>
            </w:r>
          </w:p>
        </w:tc>
        <w:tc>
          <w:tcPr>
            <w:tcW w:w="3028" w:type="pct"/>
            <w:vAlign w:val="center"/>
          </w:tcPr>
          <w:p w14:paraId="5DBEEAE1" w14:textId="77777777" w:rsidR="00490965" w:rsidRDefault="007A2D0D">
            <w:pPr>
              <w:spacing w:beforeLines="0" w:before="0" w:line="240" w:lineRule="auto"/>
              <w:rPr>
                <w:lang w:eastAsia="zh-CN"/>
              </w:rPr>
            </w:pPr>
            <w:r>
              <w:rPr>
                <w:rFonts w:hint="eastAsia"/>
                <w:lang w:eastAsia="zh-CN"/>
              </w:rPr>
              <w:t>关键控制用阀门选用德国宝德</w:t>
            </w:r>
            <w:r>
              <w:rPr>
                <w:rFonts w:hint="eastAsia"/>
                <w:lang w:eastAsia="zh-CN"/>
              </w:rPr>
              <w:t>/</w:t>
            </w:r>
            <w:r>
              <w:rPr>
                <w:rFonts w:hint="eastAsia"/>
                <w:lang w:eastAsia="zh-CN"/>
              </w:rPr>
              <w:t>盖米产品，如热水加热控制阀。</w:t>
            </w:r>
          </w:p>
        </w:tc>
        <w:tc>
          <w:tcPr>
            <w:tcW w:w="664" w:type="pct"/>
            <w:vAlign w:val="center"/>
          </w:tcPr>
          <w:p w14:paraId="0045954E" w14:textId="77777777" w:rsidR="00490965" w:rsidRDefault="007A2D0D">
            <w:pPr>
              <w:spacing w:beforeLines="0" w:before="0" w:line="240" w:lineRule="auto"/>
              <w:jc w:val="center"/>
              <w:rPr>
                <w:b/>
                <w:color w:val="FF0000"/>
                <w:lang w:eastAsia="zh-CN"/>
              </w:rPr>
            </w:pPr>
            <w:r>
              <w:rPr>
                <w:rFonts w:hint="eastAsia"/>
                <w:lang w:eastAsia="zh-CN"/>
              </w:rPr>
              <w:t>必须</w:t>
            </w:r>
          </w:p>
        </w:tc>
      </w:tr>
      <w:tr w:rsidR="00490965" w14:paraId="64C02A72" w14:textId="77777777">
        <w:tc>
          <w:tcPr>
            <w:tcW w:w="505" w:type="pct"/>
            <w:vAlign w:val="center"/>
          </w:tcPr>
          <w:p w14:paraId="52293390"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11AC0089" w14:textId="77777777" w:rsidR="00490965" w:rsidRDefault="007A2D0D">
            <w:pPr>
              <w:spacing w:beforeLines="0" w:before="0" w:line="240" w:lineRule="auto"/>
              <w:jc w:val="center"/>
              <w:rPr>
                <w:lang w:eastAsia="zh-CN"/>
              </w:rPr>
            </w:pPr>
            <w:r>
              <w:rPr>
                <w:rFonts w:hint="eastAsia"/>
                <w:lang w:eastAsia="zh-CN"/>
              </w:rPr>
              <w:t>验证预留</w:t>
            </w:r>
          </w:p>
        </w:tc>
        <w:tc>
          <w:tcPr>
            <w:tcW w:w="3028" w:type="pct"/>
            <w:vAlign w:val="center"/>
          </w:tcPr>
          <w:p w14:paraId="0E9D3B2C" w14:textId="77777777" w:rsidR="00490965" w:rsidRDefault="007A2D0D">
            <w:pPr>
              <w:spacing w:beforeLines="0" w:before="0" w:line="240" w:lineRule="auto"/>
              <w:rPr>
                <w:lang w:eastAsia="zh-CN"/>
              </w:rPr>
            </w:pPr>
            <w:r>
              <w:rPr>
                <w:rFonts w:hint="eastAsia"/>
                <w:lang w:eastAsia="zh-CN"/>
              </w:rPr>
              <w:t>设备应预留验证孔，便于对设备进行验证。</w:t>
            </w:r>
          </w:p>
        </w:tc>
        <w:tc>
          <w:tcPr>
            <w:tcW w:w="664" w:type="pct"/>
            <w:vAlign w:val="center"/>
          </w:tcPr>
          <w:p w14:paraId="40F3D1B0" w14:textId="77777777" w:rsidR="00490965" w:rsidRDefault="007A2D0D">
            <w:pPr>
              <w:spacing w:beforeLines="0" w:before="0" w:line="240" w:lineRule="auto"/>
              <w:jc w:val="center"/>
              <w:rPr>
                <w:lang w:eastAsia="zh-CN"/>
              </w:rPr>
            </w:pPr>
            <w:r>
              <w:rPr>
                <w:rFonts w:hint="eastAsia"/>
                <w:lang w:eastAsia="zh-CN"/>
              </w:rPr>
              <w:t>必须</w:t>
            </w:r>
          </w:p>
        </w:tc>
      </w:tr>
      <w:tr w:rsidR="00490965" w14:paraId="7D8ECDA6" w14:textId="77777777">
        <w:tc>
          <w:tcPr>
            <w:tcW w:w="505" w:type="pct"/>
            <w:vAlign w:val="center"/>
          </w:tcPr>
          <w:p w14:paraId="3B294BA1"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3A472EC3" w14:textId="77777777" w:rsidR="00490965" w:rsidRDefault="007A2D0D">
            <w:pPr>
              <w:spacing w:beforeLines="0" w:before="0" w:line="240" w:lineRule="auto"/>
              <w:jc w:val="center"/>
              <w:rPr>
                <w:lang w:eastAsia="zh-CN"/>
              </w:rPr>
            </w:pPr>
            <w:r>
              <w:rPr>
                <w:rFonts w:hint="eastAsia"/>
                <w:lang w:eastAsia="zh-CN"/>
              </w:rPr>
              <w:t>记录打印</w:t>
            </w:r>
          </w:p>
        </w:tc>
        <w:tc>
          <w:tcPr>
            <w:tcW w:w="3028" w:type="pct"/>
            <w:vAlign w:val="center"/>
          </w:tcPr>
          <w:p w14:paraId="57D9CF6C" w14:textId="77777777" w:rsidR="00490965" w:rsidRDefault="007A2D0D">
            <w:pPr>
              <w:spacing w:beforeLines="0" w:before="0" w:line="240" w:lineRule="auto"/>
              <w:rPr>
                <w:rFonts w:ascii="宋体" w:hAnsi="宋体" w:cs="宋体"/>
                <w:sz w:val="28"/>
                <w:szCs w:val="28"/>
                <w:lang w:eastAsia="zh-CN"/>
              </w:rPr>
            </w:pPr>
            <w:r>
              <w:rPr>
                <w:rFonts w:hint="eastAsia"/>
                <w:lang w:eastAsia="zh-CN"/>
              </w:rPr>
              <w:t>设备可实现在线打印功能将设备的工艺参数实时打印。并能实时记录设备各项使用参数。</w:t>
            </w:r>
          </w:p>
        </w:tc>
        <w:tc>
          <w:tcPr>
            <w:tcW w:w="664" w:type="pct"/>
            <w:vAlign w:val="center"/>
          </w:tcPr>
          <w:p w14:paraId="59F7413E" w14:textId="77777777" w:rsidR="00490965" w:rsidRDefault="007A2D0D">
            <w:pPr>
              <w:spacing w:beforeLines="0" w:before="0" w:line="240" w:lineRule="auto"/>
              <w:jc w:val="center"/>
              <w:rPr>
                <w:b/>
                <w:color w:val="FF0000"/>
                <w:lang w:eastAsia="zh-CN"/>
              </w:rPr>
            </w:pPr>
            <w:r>
              <w:rPr>
                <w:rFonts w:hint="eastAsia"/>
                <w:lang w:eastAsia="zh-CN"/>
              </w:rPr>
              <w:t>必须</w:t>
            </w:r>
          </w:p>
        </w:tc>
      </w:tr>
      <w:tr w:rsidR="00490965" w14:paraId="62D6C12A" w14:textId="77777777">
        <w:tc>
          <w:tcPr>
            <w:tcW w:w="505" w:type="pct"/>
            <w:vAlign w:val="center"/>
          </w:tcPr>
          <w:p w14:paraId="6A74493F" w14:textId="77777777" w:rsidR="00490965" w:rsidRDefault="00490965">
            <w:pPr>
              <w:pStyle w:val="ab"/>
              <w:numPr>
                <w:ilvl w:val="0"/>
                <w:numId w:val="1"/>
              </w:numPr>
              <w:spacing w:beforeLines="0" w:before="0" w:line="240" w:lineRule="auto"/>
              <w:ind w:firstLineChars="0"/>
              <w:jc w:val="center"/>
              <w:rPr>
                <w:lang w:eastAsia="zh-CN"/>
              </w:rPr>
            </w:pPr>
          </w:p>
        </w:tc>
        <w:tc>
          <w:tcPr>
            <w:tcW w:w="802" w:type="pct"/>
            <w:vAlign w:val="center"/>
          </w:tcPr>
          <w:p w14:paraId="0A2ADE1E" w14:textId="77777777" w:rsidR="00490965" w:rsidRDefault="007A2D0D">
            <w:pPr>
              <w:spacing w:beforeLines="0" w:before="0" w:line="240" w:lineRule="auto"/>
              <w:jc w:val="center"/>
              <w:rPr>
                <w:lang w:eastAsia="zh-CN"/>
              </w:rPr>
            </w:pPr>
            <w:r>
              <w:rPr>
                <w:rFonts w:hint="eastAsia"/>
                <w:lang w:eastAsia="zh-CN"/>
              </w:rPr>
              <w:t>噪音</w:t>
            </w:r>
          </w:p>
        </w:tc>
        <w:tc>
          <w:tcPr>
            <w:tcW w:w="3028" w:type="pct"/>
            <w:vAlign w:val="center"/>
          </w:tcPr>
          <w:p w14:paraId="2997CB6A" w14:textId="77777777" w:rsidR="00490965" w:rsidRDefault="007A2D0D">
            <w:pPr>
              <w:spacing w:beforeLines="0" w:before="0" w:line="240" w:lineRule="auto"/>
              <w:rPr>
                <w:lang w:eastAsia="zh-CN"/>
              </w:rPr>
            </w:pPr>
            <w:r>
              <w:rPr>
                <w:rFonts w:hint="eastAsia"/>
                <w:lang w:eastAsia="zh-CN"/>
              </w:rPr>
              <w:t>噪音低、设备噪声</w:t>
            </w:r>
            <w:r>
              <w:rPr>
                <w:rFonts w:hint="eastAsia"/>
                <w:lang w:eastAsia="zh-CN"/>
              </w:rPr>
              <w:t>1m</w:t>
            </w:r>
            <w:r>
              <w:rPr>
                <w:rFonts w:hint="eastAsia"/>
                <w:lang w:eastAsia="zh-CN"/>
              </w:rPr>
              <w:t>外测量不得大于</w:t>
            </w:r>
            <w:r>
              <w:rPr>
                <w:rFonts w:hint="eastAsia"/>
                <w:lang w:eastAsia="zh-CN"/>
              </w:rPr>
              <w:t>75dB</w:t>
            </w:r>
            <w:r>
              <w:rPr>
                <w:rFonts w:hint="eastAsia"/>
                <w:lang w:eastAsia="zh-CN"/>
              </w:rPr>
              <w:t>。</w:t>
            </w:r>
          </w:p>
        </w:tc>
        <w:tc>
          <w:tcPr>
            <w:tcW w:w="664" w:type="pct"/>
            <w:vAlign w:val="center"/>
          </w:tcPr>
          <w:p w14:paraId="3F6362EC" w14:textId="77777777" w:rsidR="00490965" w:rsidRDefault="007A2D0D">
            <w:pPr>
              <w:spacing w:beforeLines="0" w:before="0" w:line="240" w:lineRule="auto"/>
              <w:jc w:val="center"/>
              <w:rPr>
                <w:lang w:eastAsia="zh-CN"/>
              </w:rPr>
            </w:pPr>
            <w:r>
              <w:rPr>
                <w:rFonts w:hint="eastAsia"/>
                <w:lang w:eastAsia="zh-CN"/>
              </w:rPr>
              <w:t>必须</w:t>
            </w:r>
          </w:p>
        </w:tc>
      </w:tr>
    </w:tbl>
    <w:p w14:paraId="63BD4265" w14:textId="77777777" w:rsidR="00490965" w:rsidRDefault="00490965">
      <w:pPr>
        <w:spacing w:line="240" w:lineRule="auto"/>
        <w:rPr>
          <w:lang w:eastAsia="zh-CN"/>
        </w:rPr>
      </w:pPr>
    </w:p>
    <w:p w14:paraId="6EA90A3C" w14:textId="77777777" w:rsidR="00490965" w:rsidRDefault="007A2D0D">
      <w:pPr>
        <w:pStyle w:val="2"/>
        <w:rPr>
          <w:lang w:eastAsia="zh-CN"/>
        </w:rPr>
      </w:pPr>
      <w:bookmarkStart w:id="9" w:name="_Toc74992543"/>
      <w:r>
        <w:rPr>
          <w:rFonts w:hint="eastAsia"/>
          <w:lang w:eastAsia="zh-CN"/>
        </w:rPr>
        <w:t>2</w:t>
      </w:r>
      <w:r>
        <w:rPr>
          <w:rFonts w:hint="eastAsia"/>
          <w:lang w:eastAsia="zh-CN"/>
        </w:rPr>
        <w:t>.7</w:t>
      </w:r>
      <w:r>
        <w:rPr>
          <w:rFonts w:hint="eastAsia"/>
          <w:lang w:eastAsia="zh-CN"/>
        </w:rPr>
        <w:t>、安装位置及公用工程</w:t>
      </w:r>
      <w:bookmarkEnd w:id="9"/>
    </w:p>
    <w:tbl>
      <w:tblPr>
        <w:tblStyle w:val="a9"/>
        <w:tblW w:w="4999" w:type="pct"/>
        <w:tblLook w:val="04A0" w:firstRow="1" w:lastRow="0" w:firstColumn="1" w:lastColumn="0" w:noHBand="0" w:noVBand="1"/>
      </w:tblPr>
      <w:tblGrid>
        <w:gridCol w:w="1078"/>
        <w:gridCol w:w="1712"/>
        <w:gridCol w:w="6472"/>
        <w:gridCol w:w="1418"/>
      </w:tblGrid>
      <w:tr w:rsidR="00490965" w14:paraId="619F1D95" w14:textId="77777777">
        <w:trPr>
          <w:tblHeader/>
        </w:trPr>
        <w:tc>
          <w:tcPr>
            <w:tcW w:w="504" w:type="pct"/>
            <w:shd w:val="clear" w:color="auto" w:fill="BFBFBF" w:themeFill="background1" w:themeFillShade="BF"/>
            <w:vAlign w:val="center"/>
          </w:tcPr>
          <w:p w14:paraId="65FA8F10" w14:textId="77777777" w:rsidR="00490965" w:rsidRDefault="007A2D0D">
            <w:pPr>
              <w:spacing w:beforeLines="0" w:before="0" w:line="240" w:lineRule="auto"/>
              <w:jc w:val="center"/>
              <w:rPr>
                <w:lang w:eastAsia="zh-CN"/>
              </w:rPr>
            </w:pPr>
            <w:r>
              <w:rPr>
                <w:rFonts w:hint="eastAsia"/>
                <w:lang w:eastAsia="zh-CN"/>
              </w:rPr>
              <w:t>编号</w:t>
            </w:r>
          </w:p>
        </w:tc>
        <w:tc>
          <w:tcPr>
            <w:tcW w:w="801" w:type="pct"/>
            <w:shd w:val="clear" w:color="auto" w:fill="BFBFBF" w:themeFill="background1" w:themeFillShade="BF"/>
            <w:vAlign w:val="center"/>
          </w:tcPr>
          <w:p w14:paraId="584F4EF9" w14:textId="77777777" w:rsidR="00490965" w:rsidRDefault="007A2D0D">
            <w:pPr>
              <w:spacing w:beforeLines="0" w:before="0" w:line="240" w:lineRule="auto"/>
              <w:jc w:val="center"/>
              <w:rPr>
                <w:lang w:eastAsia="zh-CN"/>
              </w:rPr>
            </w:pPr>
            <w:r>
              <w:rPr>
                <w:rFonts w:hint="eastAsia"/>
                <w:lang w:eastAsia="zh-CN"/>
              </w:rPr>
              <w:t>技术要求</w:t>
            </w:r>
          </w:p>
        </w:tc>
        <w:tc>
          <w:tcPr>
            <w:tcW w:w="3029" w:type="pct"/>
            <w:shd w:val="clear" w:color="auto" w:fill="BFBFBF" w:themeFill="background1" w:themeFillShade="BF"/>
            <w:vAlign w:val="center"/>
          </w:tcPr>
          <w:p w14:paraId="75959174" w14:textId="77777777" w:rsidR="00490965" w:rsidRDefault="007A2D0D">
            <w:pPr>
              <w:spacing w:beforeLines="0" w:before="0" w:line="240" w:lineRule="auto"/>
              <w:jc w:val="center"/>
              <w:rPr>
                <w:lang w:eastAsia="zh-CN"/>
              </w:rPr>
            </w:pPr>
            <w:r>
              <w:rPr>
                <w:rFonts w:hint="eastAsia"/>
                <w:lang w:eastAsia="zh-CN"/>
              </w:rPr>
              <w:t>规定标准</w:t>
            </w:r>
          </w:p>
        </w:tc>
        <w:tc>
          <w:tcPr>
            <w:tcW w:w="664" w:type="pct"/>
            <w:shd w:val="clear" w:color="auto" w:fill="BFBFBF" w:themeFill="background1" w:themeFillShade="BF"/>
            <w:vAlign w:val="center"/>
          </w:tcPr>
          <w:p w14:paraId="05F9F7AB"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613719F0" w14:textId="77777777">
        <w:tc>
          <w:tcPr>
            <w:tcW w:w="504" w:type="pct"/>
            <w:vAlign w:val="center"/>
          </w:tcPr>
          <w:p w14:paraId="303EBB64"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71A7B222" w14:textId="77777777" w:rsidR="00490965" w:rsidRDefault="007A2D0D">
            <w:pPr>
              <w:spacing w:beforeLines="0" w:before="0" w:line="240" w:lineRule="auto"/>
              <w:jc w:val="center"/>
              <w:rPr>
                <w:lang w:eastAsia="zh-CN"/>
              </w:rPr>
            </w:pPr>
            <w:r>
              <w:rPr>
                <w:rFonts w:hint="eastAsia"/>
                <w:lang w:eastAsia="zh-CN"/>
              </w:rPr>
              <w:t>安装位置</w:t>
            </w:r>
          </w:p>
        </w:tc>
        <w:tc>
          <w:tcPr>
            <w:tcW w:w="3029" w:type="pct"/>
            <w:vAlign w:val="center"/>
          </w:tcPr>
          <w:p w14:paraId="4969B524" w14:textId="77777777" w:rsidR="00490965" w:rsidRDefault="007A2D0D">
            <w:pPr>
              <w:spacing w:beforeLines="0" w:before="0" w:line="240" w:lineRule="auto"/>
              <w:rPr>
                <w:lang w:eastAsia="zh-CN"/>
              </w:rPr>
            </w:pPr>
            <w:r>
              <w:rPr>
                <w:rFonts w:hint="eastAsia"/>
                <w:lang w:eastAsia="zh-CN"/>
              </w:rPr>
              <w:t>主机</w:t>
            </w:r>
            <w:r>
              <w:rPr>
                <w:lang w:eastAsia="zh-CN"/>
              </w:rPr>
              <w:t>安装位置：</w:t>
            </w:r>
            <w:r>
              <w:rPr>
                <w:rFonts w:hint="eastAsia"/>
                <w:lang w:eastAsia="zh-CN"/>
              </w:rPr>
              <w:t>前处理</w:t>
            </w:r>
            <w:r>
              <w:rPr>
                <w:lang w:eastAsia="zh-CN"/>
              </w:rPr>
              <w:t>车间</w:t>
            </w:r>
            <w:r>
              <w:rPr>
                <w:rFonts w:hint="eastAsia"/>
                <w:lang w:eastAsia="zh-CN"/>
              </w:rPr>
              <w:t>一层洁净区</w:t>
            </w:r>
            <w:r>
              <w:rPr>
                <w:lang w:eastAsia="zh-CN"/>
              </w:rPr>
              <w:t>（</w:t>
            </w:r>
            <w:r>
              <w:rPr>
                <w:lang w:eastAsia="zh-CN"/>
              </w:rPr>
              <w:t>D</w:t>
            </w:r>
            <w:r>
              <w:rPr>
                <w:lang w:eastAsia="zh-CN"/>
              </w:rPr>
              <w:t>级）</w:t>
            </w:r>
            <w:r>
              <w:rPr>
                <w:rFonts w:hint="eastAsia"/>
                <w:lang w:eastAsia="zh-CN"/>
              </w:rPr>
              <w:t>，</w:t>
            </w:r>
            <w:r>
              <w:rPr>
                <w:lang w:eastAsia="zh-CN"/>
              </w:rPr>
              <w:t>最大可安装空间（长</w:t>
            </w:r>
            <w:r>
              <w:rPr>
                <w:lang w:eastAsia="zh-CN"/>
              </w:rPr>
              <w:t>×</w:t>
            </w:r>
            <w:r>
              <w:rPr>
                <w:lang w:eastAsia="zh-CN"/>
              </w:rPr>
              <w:t>宽</w:t>
            </w:r>
            <w:r>
              <w:rPr>
                <w:lang w:eastAsia="zh-CN"/>
              </w:rPr>
              <w:t>×</w:t>
            </w:r>
            <w:r>
              <w:rPr>
                <w:lang w:eastAsia="zh-CN"/>
              </w:rPr>
              <w:t>高）：</w:t>
            </w:r>
            <w:r>
              <w:rPr>
                <w:rFonts w:hint="eastAsia"/>
                <w:lang w:eastAsia="zh-CN"/>
              </w:rPr>
              <w:t>LxWxH</w:t>
            </w:r>
            <w:r>
              <w:rPr>
                <w:rFonts w:hint="eastAsia"/>
                <w:lang w:eastAsia="zh-CN"/>
              </w:rPr>
              <w:t>（含操作空间）；辅机安装位置</w:t>
            </w:r>
            <w:r>
              <w:rPr>
                <w:rFonts w:hint="eastAsia"/>
                <w:lang w:eastAsia="zh-CN"/>
              </w:rPr>
              <w:t>xxxx</w:t>
            </w:r>
            <w:r>
              <w:rPr>
                <w:rFonts w:hint="eastAsia"/>
                <w:lang w:eastAsia="zh-CN"/>
              </w:rPr>
              <w:t>车间</w:t>
            </w:r>
            <w:r>
              <w:rPr>
                <w:rFonts w:hint="eastAsia"/>
                <w:lang w:eastAsia="zh-CN"/>
              </w:rPr>
              <w:t>xxxx</w:t>
            </w:r>
            <w:r>
              <w:rPr>
                <w:rFonts w:hint="eastAsia"/>
                <w:lang w:eastAsia="zh-CN"/>
              </w:rPr>
              <w:t>室（一般区）。（附安装位置区域平面图）</w:t>
            </w:r>
          </w:p>
        </w:tc>
        <w:tc>
          <w:tcPr>
            <w:tcW w:w="664" w:type="pct"/>
            <w:vAlign w:val="center"/>
          </w:tcPr>
          <w:p w14:paraId="77570A67" w14:textId="77777777" w:rsidR="00490965" w:rsidRDefault="007A2D0D">
            <w:pPr>
              <w:spacing w:beforeLines="0" w:before="0" w:line="240" w:lineRule="auto"/>
              <w:jc w:val="center"/>
              <w:rPr>
                <w:lang w:eastAsia="zh-CN"/>
              </w:rPr>
            </w:pPr>
            <w:r>
              <w:rPr>
                <w:rFonts w:hint="eastAsia"/>
                <w:lang w:eastAsia="zh-CN"/>
              </w:rPr>
              <w:t>必须</w:t>
            </w:r>
          </w:p>
        </w:tc>
      </w:tr>
      <w:tr w:rsidR="00490965" w14:paraId="18F2BA8F" w14:textId="77777777">
        <w:tc>
          <w:tcPr>
            <w:tcW w:w="504" w:type="pct"/>
            <w:vAlign w:val="center"/>
          </w:tcPr>
          <w:p w14:paraId="19EAE43B"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63426F51" w14:textId="77777777" w:rsidR="00490965" w:rsidRDefault="007A2D0D">
            <w:pPr>
              <w:spacing w:beforeLines="0" w:before="0" w:line="240" w:lineRule="auto"/>
              <w:jc w:val="center"/>
              <w:rPr>
                <w:lang w:eastAsia="zh-CN"/>
              </w:rPr>
            </w:pPr>
            <w:r>
              <w:rPr>
                <w:rFonts w:hint="eastAsia"/>
                <w:lang w:eastAsia="zh-CN"/>
              </w:rPr>
              <w:t>电源</w:t>
            </w:r>
          </w:p>
        </w:tc>
        <w:tc>
          <w:tcPr>
            <w:tcW w:w="3029" w:type="pct"/>
            <w:vAlign w:val="center"/>
          </w:tcPr>
          <w:p w14:paraId="06B565FF" w14:textId="77777777" w:rsidR="00490965" w:rsidRDefault="007A2D0D">
            <w:pPr>
              <w:spacing w:beforeLines="0" w:before="0" w:line="240" w:lineRule="auto"/>
              <w:rPr>
                <w:rFonts w:ascii="宋体" w:hAnsi="宋体" w:cs="Arial"/>
                <w:sz w:val="28"/>
                <w:szCs w:val="28"/>
                <w:lang w:eastAsia="zh-CN"/>
              </w:rPr>
            </w:pPr>
            <w:r>
              <w:rPr>
                <w:rFonts w:hint="eastAsia"/>
                <w:lang w:eastAsia="zh-CN"/>
              </w:rPr>
              <w:t>380V</w:t>
            </w:r>
            <w:r>
              <w:rPr>
                <w:rFonts w:hint="eastAsia"/>
                <w:lang w:eastAsia="zh-CN"/>
              </w:rPr>
              <w:t>，</w:t>
            </w:r>
            <w:r>
              <w:rPr>
                <w:rFonts w:hint="eastAsia"/>
                <w:lang w:eastAsia="zh-CN"/>
              </w:rPr>
              <w:t>50Hz</w:t>
            </w:r>
            <w:r>
              <w:rPr>
                <w:rFonts w:hint="eastAsia"/>
                <w:lang w:eastAsia="zh-CN"/>
              </w:rPr>
              <w:t>，</w:t>
            </w:r>
            <w:r>
              <w:rPr>
                <w:rFonts w:hint="eastAsia"/>
                <w:lang w:eastAsia="zh-CN"/>
              </w:rPr>
              <w:t>3+N+PE</w:t>
            </w:r>
          </w:p>
        </w:tc>
        <w:tc>
          <w:tcPr>
            <w:tcW w:w="664" w:type="pct"/>
            <w:vAlign w:val="center"/>
          </w:tcPr>
          <w:p w14:paraId="7816ACDE" w14:textId="77777777" w:rsidR="00490965" w:rsidRDefault="007A2D0D">
            <w:pPr>
              <w:spacing w:beforeLines="0" w:before="0" w:line="240" w:lineRule="auto"/>
              <w:jc w:val="center"/>
              <w:rPr>
                <w:lang w:eastAsia="zh-CN"/>
              </w:rPr>
            </w:pPr>
            <w:r>
              <w:rPr>
                <w:rFonts w:hint="eastAsia"/>
                <w:lang w:eastAsia="zh-CN"/>
              </w:rPr>
              <w:t>必须</w:t>
            </w:r>
          </w:p>
        </w:tc>
      </w:tr>
      <w:tr w:rsidR="00490965" w14:paraId="6EF77A0D" w14:textId="77777777">
        <w:tc>
          <w:tcPr>
            <w:tcW w:w="504" w:type="pct"/>
            <w:vAlign w:val="center"/>
          </w:tcPr>
          <w:p w14:paraId="32EBC7CE"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1A5D0B18" w14:textId="77777777" w:rsidR="00490965" w:rsidRDefault="007A2D0D">
            <w:pPr>
              <w:spacing w:beforeLines="0" w:before="0" w:line="240" w:lineRule="auto"/>
              <w:jc w:val="center"/>
              <w:rPr>
                <w:lang w:eastAsia="zh-CN"/>
              </w:rPr>
            </w:pPr>
            <w:r>
              <w:rPr>
                <w:rFonts w:hint="eastAsia"/>
                <w:lang w:eastAsia="zh-CN"/>
              </w:rPr>
              <w:t>蒸汽源</w:t>
            </w:r>
          </w:p>
        </w:tc>
        <w:tc>
          <w:tcPr>
            <w:tcW w:w="3029" w:type="pct"/>
            <w:vAlign w:val="center"/>
          </w:tcPr>
          <w:p w14:paraId="7E7F68B6" w14:textId="77777777" w:rsidR="00490965" w:rsidRDefault="007A2D0D">
            <w:pPr>
              <w:spacing w:beforeLines="0" w:before="0" w:line="240" w:lineRule="auto"/>
              <w:rPr>
                <w:lang w:eastAsia="zh-CN"/>
              </w:rPr>
            </w:pPr>
            <w:r>
              <w:rPr>
                <w:rFonts w:hint="eastAsia"/>
                <w:lang w:eastAsia="zh-CN"/>
              </w:rPr>
              <w:t>0.3Mpa</w:t>
            </w:r>
            <w:r>
              <w:rPr>
                <w:rFonts w:hint="eastAsia"/>
                <w:lang w:eastAsia="zh-CN"/>
              </w:rPr>
              <w:t>，饱和蒸汽，</w:t>
            </w:r>
            <w:r>
              <w:rPr>
                <w:rFonts w:hint="eastAsia"/>
                <w:lang w:eastAsia="zh-CN"/>
              </w:rPr>
              <w:t>DN20</w:t>
            </w:r>
          </w:p>
        </w:tc>
        <w:tc>
          <w:tcPr>
            <w:tcW w:w="664" w:type="pct"/>
            <w:vAlign w:val="center"/>
          </w:tcPr>
          <w:p w14:paraId="78E11BE1" w14:textId="77777777" w:rsidR="00490965" w:rsidRDefault="007A2D0D">
            <w:pPr>
              <w:spacing w:beforeLines="0" w:before="0" w:line="240" w:lineRule="auto"/>
              <w:jc w:val="center"/>
              <w:rPr>
                <w:lang w:eastAsia="zh-CN"/>
              </w:rPr>
            </w:pPr>
            <w:r>
              <w:rPr>
                <w:rFonts w:hint="eastAsia"/>
                <w:lang w:eastAsia="zh-CN"/>
              </w:rPr>
              <w:t>必须</w:t>
            </w:r>
          </w:p>
        </w:tc>
      </w:tr>
      <w:tr w:rsidR="00490965" w14:paraId="2DA3202B" w14:textId="77777777">
        <w:tc>
          <w:tcPr>
            <w:tcW w:w="504" w:type="pct"/>
            <w:vAlign w:val="center"/>
          </w:tcPr>
          <w:p w14:paraId="2712338B"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005027DA" w14:textId="77777777" w:rsidR="00490965" w:rsidRDefault="007A2D0D">
            <w:pPr>
              <w:spacing w:beforeLines="0" w:before="0" w:line="240" w:lineRule="auto"/>
              <w:jc w:val="center"/>
              <w:rPr>
                <w:lang w:eastAsia="zh-CN"/>
              </w:rPr>
            </w:pPr>
            <w:r>
              <w:rPr>
                <w:rFonts w:hint="eastAsia"/>
                <w:lang w:eastAsia="zh-CN"/>
              </w:rPr>
              <w:t>空压源</w:t>
            </w:r>
          </w:p>
        </w:tc>
        <w:tc>
          <w:tcPr>
            <w:tcW w:w="3029" w:type="pct"/>
            <w:vAlign w:val="center"/>
          </w:tcPr>
          <w:p w14:paraId="1E158D32" w14:textId="77777777" w:rsidR="00490965" w:rsidRDefault="007A2D0D">
            <w:pPr>
              <w:spacing w:beforeLines="0" w:before="0" w:line="240" w:lineRule="auto"/>
              <w:rPr>
                <w:rFonts w:ascii="宋体" w:hAnsi="宋体" w:cs="Arial"/>
                <w:sz w:val="28"/>
                <w:szCs w:val="28"/>
                <w:lang w:eastAsia="zh-CN"/>
              </w:rPr>
            </w:pPr>
            <w:r>
              <w:rPr>
                <w:rFonts w:hint="eastAsia"/>
                <w:lang w:eastAsia="zh-CN"/>
              </w:rPr>
              <w:t>洁净压缩空气，</w:t>
            </w:r>
            <w:r>
              <w:rPr>
                <w:rFonts w:hint="eastAsia"/>
                <w:lang w:eastAsia="zh-CN"/>
              </w:rPr>
              <w:t>0.6-0.8Mpa</w:t>
            </w:r>
          </w:p>
        </w:tc>
        <w:tc>
          <w:tcPr>
            <w:tcW w:w="664" w:type="pct"/>
            <w:vAlign w:val="center"/>
          </w:tcPr>
          <w:p w14:paraId="3BD67714" w14:textId="77777777" w:rsidR="00490965" w:rsidRDefault="007A2D0D">
            <w:pPr>
              <w:spacing w:beforeLines="0" w:before="0" w:line="240" w:lineRule="auto"/>
              <w:jc w:val="center"/>
              <w:rPr>
                <w:lang w:eastAsia="zh-CN"/>
              </w:rPr>
            </w:pPr>
            <w:r>
              <w:rPr>
                <w:rFonts w:hint="eastAsia"/>
                <w:lang w:eastAsia="zh-CN"/>
              </w:rPr>
              <w:t>必须</w:t>
            </w:r>
          </w:p>
        </w:tc>
      </w:tr>
      <w:tr w:rsidR="00490965" w14:paraId="6DC659CE" w14:textId="77777777">
        <w:tc>
          <w:tcPr>
            <w:tcW w:w="504" w:type="pct"/>
            <w:vAlign w:val="center"/>
          </w:tcPr>
          <w:p w14:paraId="6615ECA8"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7224DD78" w14:textId="77777777" w:rsidR="00490965" w:rsidRDefault="007A2D0D">
            <w:pPr>
              <w:spacing w:beforeLines="0" w:before="0" w:line="240" w:lineRule="auto"/>
              <w:jc w:val="center"/>
              <w:rPr>
                <w:lang w:eastAsia="zh-CN"/>
              </w:rPr>
            </w:pPr>
            <w:r>
              <w:rPr>
                <w:rFonts w:hint="eastAsia"/>
                <w:lang w:eastAsia="zh-CN"/>
              </w:rPr>
              <w:t>纯化水</w:t>
            </w:r>
          </w:p>
        </w:tc>
        <w:tc>
          <w:tcPr>
            <w:tcW w:w="3029" w:type="pct"/>
            <w:vAlign w:val="center"/>
          </w:tcPr>
          <w:p w14:paraId="0B5128C7" w14:textId="77777777" w:rsidR="00490965" w:rsidRDefault="007A2D0D">
            <w:pPr>
              <w:spacing w:beforeLines="0" w:before="0" w:line="240" w:lineRule="auto"/>
              <w:rPr>
                <w:lang w:eastAsia="zh-CN"/>
              </w:rPr>
            </w:pPr>
            <w:r>
              <w:rPr>
                <w:rFonts w:hint="eastAsia"/>
                <w:lang w:eastAsia="zh-CN"/>
              </w:rPr>
              <w:t>0.2Mpa</w:t>
            </w:r>
            <w:r>
              <w:rPr>
                <w:rFonts w:hint="eastAsia"/>
                <w:lang w:eastAsia="zh-CN"/>
              </w:rPr>
              <w:t>，常温</w:t>
            </w:r>
          </w:p>
        </w:tc>
        <w:tc>
          <w:tcPr>
            <w:tcW w:w="664" w:type="pct"/>
            <w:vAlign w:val="center"/>
          </w:tcPr>
          <w:p w14:paraId="43960839" w14:textId="77777777" w:rsidR="00490965" w:rsidRDefault="007A2D0D">
            <w:pPr>
              <w:spacing w:beforeLines="0" w:before="0" w:line="240" w:lineRule="auto"/>
              <w:jc w:val="center"/>
              <w:rPr>
                <w:lang w:eastAsia="zh-CN"/>
              </w:rPr>
            </w:pPr>
            <w:r>
              <w:rPr>
                <w:rFonts w:hint="eastAsia"/>
                <w:lang w:eastAsia="zh-CN"/>
              </w:rPr>
              <w:t>必须</w:t>
            </w:r>
          </w:p>
        </w:tc>
      </w:tr>
      <w:tr w:rsidR="00490965" w14:paraId="31969F26" w14:textId="77777777">
        <w:tc>
          <w:tcPr>
            <w:tcW w:w="504" w:type="pct"/>
            <w:vAlign w:val="center"/>
          </w:tcPr>
          <w:p w14:paraId="6D7031A3"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042D3986" w14:textId="77777777" w:rsidR="00490965" w:rsidRDefault="007A2D0D">
            <w:pPr>
              <w:spacing w:beforeLines="0" w:before="0" w:line="240" w:lineRule="auto"/>
              <w:jc w:val="center"/>
              <w:rPr>
                <w:lang w:eastAsia="zh-CN"/>
              </w:rPr>
            </w:pPr>
            <w:r>
              <w:rPr>
                <w:rFonts w:hint="eastAsia"/>
                <w:lang w:eastAsia="zh-CN"/>
              </w:rPr>
              <w:t>饮用水</w:t>
            </w:r>
          </w:p>
        </w:tc>
        <w:tc>
          <w:tcPr>
            <w:tcW w:w="3029" w:type="pct"/>
            <w:vAlign w:val="center"/>
          </w:tcPr>
          <w:p w14:paraId="56046E2B" w14:textId="77777777" w:rsidR="00490965" w:rsidRDefault="007A2D0D">
            <w:pPr>
              <w:spacing w:beforeLines="0" w:before="0" w:line="240" w:lineRule="auto"/>
              <w:rPr>
                <w:lang w:eastAsia="zh-CN"/>
              </w:rPr>
            </w:pPr>
            <w:r>
              <w:rPr>
                <w:rFonts w:hint="eastAsia"/>
                <w:lang w:eastAsia="zh-CN"/>
              </w:rPr>
              <w:t>0.2Mpa</w:t>
            </w:r>
            <w:r>
              <w:rPr>
                <w:rFonts w:hint="eastAsia"/>
                <w:lang w:eastAsia="zh-CN"/>
              </w:rPr>
              <w:t>。常温</w:t>
            </w:r>
          </w:p>
        </w:tc>
        <w:tc>
          <w:tcPr>
            <w:tcW w:w="664" w:type="pct"/>
            <w:vAlign w:val="center"/>
          </w:tcPr>
          <w:p w14:paraId="03035313" w14:textId="77777777" w:rsidR="00490965" w:rsidRDefault="007A2D0D">
            <w:pPr>
              <w:spacing w:beforeLines="0" w:before="0" w:line="240" w:lineRule="auto"/>
              <w:jc w:val="center"/>
              <w:rPr>
                <w:lang w:eastAsia="zh-CN"/>
              </w:rPr>
            </w:pPr>
            <w:r>
              <w:rPr>
                <w:rFonts w:hint="eastAsia"/>
                <w:lang w:eastAsia="zh-CN"/>
              </w:rPr>
              <w:t>必须</w:t>
            </w:r>
          </w:p>
        </w:tc>
      </w:tr>
      <w:tr w:rsidR="00490965" w14:paraId="73C2930A" w14:textId="77777777">
        <w:tc>
          <w:tcPr>
            <w:tcW w:w="504" w:type="pct"/>
            <w:vAlign w:val="center"/>
          </w:tcPr>
          <w:p w14:paraId="7A6444D4" w14:textId="77777777" w:rsidR="00490965" w:rsidRDefault="00490965">
            <w:pPr>
              <w:pStyle w:val="ab"/>
              <w:numPr>
                <w:ilvl w:val="0"/>
                <w:numId w:val="1"/>
              </w:numPr>
              <w:spacing w:beforeLines="0" w:before="0" w:line="240" w:lineRule="auto"/>
              <w:ind w:firstLineChars="0"/>
              <w:jc w:val="center"/>
              <w:rPr>
                <w:lang w:eastAsia="zh-CN"/>
              </w:rPr>
            </w:pPr>
          </w:p>
        </w:tc>
        <w:tc>
          <w:tcPr>
            <w:tcW w:w="801" w:type="pct"/>
            <w:vAlign w:val="center"/>
          </w:tcPr>
          <w:p w14:paraId="73B1698E" w14:textId="77777777" w:rsidR="00490965" w:rsidRDefault="007A2D0D">
            <w:pPr>
              <w:spacing w:beforeLines="0" w:before="0" w:line="240" w:lineRule="auto"/>
              <w:jc w:val="center"/>
              <w:rPr>
                <w:lang w:eastAsia="zh-CN"/>
              </w:rPr>
            </w:pPr>
            <w:r>
              <w:rPr>
                <w:rFonts w:hint="eastAsia"/>
                <w:lang w:eastAsia="zh-CN"/>
              </w:rPr>
              <w:t>用量</w:t>
            </w:r>
          </w:p>
        </w:tc>
        <w:tc>
          <w:tcPr>
            <w:tcW w:w="3029" w:type="pct"/>
            <w:vAlign w:val="center"/>
          </w:tcPr>
          <w:p w14:paraId="782B6631" w14:textId="77777777" w:rsidR="00490965" w:rsidRDefault="007A2D0D">
            <w:pPr>
              <w:spacing w:beforeLines="0" w:before="0" w:line="240" w:lineRule="auto"/>
              <w:rPr>
                <w:lang w:eastAsia="zh-CN"/>
              </w:rPr>
            </w:pPr>
            <w:r>
              <w:rPr>
                <w:rFonts w:hint="eastAsia"/>
                <w:lang w:eastAsia="zh-CN"/>
              </w:rPr>
              <w:t>如有其他公用工程要求请供应商在技术方案中明确；请将上述公用工程用量及接口要求在响应文件中提出</w:t>
            </w:r>
          </w:p>
        </w:tc>
        <w:tc>
          <w:tcPr>
            <w:tcW w:w="664" w:type="pct"/>
            <w:vAlign w:val="center"/>
          </w:tcPr>
          <w:p w14:paraId="33FC5E83" w14:textId="77777777" w:rsidR="00490965" w:rsidRDefault="007A2D0D">
            <w:pPr>
              <w:spacing w:beforeLines="0" w:before="0" w:line="240" w:lineRule="auto"/>
              <w:jc w:val="center"/>
              <w:rPr>
                <w:lang w:eastAsia="zh-CN"/>
              </w:rPr>
            </w:pPr>
            <w:r>
              <w:rPr>
                <w:rFonts w:hint="eastAsia"/>
                <w:lang w:eastAsia="zh-CN"/>
              </w:rPr>
              <w:t>必须</w:t>
            </w:r>
          </w:p>
        </w:tc>
      </w:tr>
    </w:tbl>
    <w:p w14:paraId="0A8FE378" w14:textId="77777777" w:rsidR="00490965" w:rsidRDefault="00490965">
      <w:pPr>
        <w:spacing w:line="240" w:lineRule="auto"/>
        <w:rPr>
          <w:lang w:eastAsia="zh-CN"/>
        </w:rPr>
      </w:pPr>
    </w:p>
    <w:p w14:paraId="4D161762" w14:textId="77777777" w:rsidR="00490965" w:rsidRDefault="007A2D0D">
      <w:pPr>
        <w:pStyle w:val="2"/>
        <w:rPr>
          <w:lang w:eastAsia="zh-CN"/>
        </w:rPr>
      </w:pPr>
      <w:bookmarkStart w:id="10" w:name="_Toc74992544"/>
      <w:r>
        <w:rPr>
          <w:rFonts w:hint="eastAsia"/>
          <w:lang w:eastAsia="zh-CN"/>
        </w:rPr>
        <w:t>2</w:t>
      </w:r>
      <w:r>
        <w:rPr>
          <w:rFonts w:hint="eastAsia"/>
          <w:lang w:eastAsia="zh-CN"/>
        </w:rPr>
        <w:t>.8</w:t>
      </w:r>
      <w:r>
        <w:rPr>
          <w:rFonts w:hint="eastAsia"/>
          <w:lang w:eastAsia="zh-CN"/>
        </w:rPr>
        <w:t>、交货、运输及安装调试要求</w:t>
      </w:r>
      <w:bookmarkEnd w:id="10"/>
    </w:p>
    <w:tbl>
      <w:tblPr>
        <w:tblStyle w:val="a9"/>
        <w:tblW w:w="4999" w:type="pct"/>
        <w:tblLook w:val="04A0" w:firstRow="1" w:lastRow="0" w:firstColumn="1" w:lastColumn="0" w:noHBand="0" w:noVBand="1"/>
      </w:tblPr>
      <w:tblGrid>
        <w:gridCol w:w="1075"/>
        <w:gridCol w:w="1719"/>
        <w:gridCol w:w="6472"/>
        <w:gridCol w:w="1414"/>
      </w:tblGrid>
      <w:tr w:rsidR="00490965" w14:paraId="02C33203" w14:textId="77777777">
        <w:trPr>
          <w:tblHeader/>
        </w:trPr>
        <w:tc>
          <w:tcPr>
            <w:tcW w:w="503" w:type="pct"/>
            <w:shd w:val="clear" w:color="auto" w:fill="BFBFBF" w:themeFill="background1" w:themeFillShade="BF"/>
            <w:vAlign w:val="center"/>
          </w:tcPr>
          <w:p w14:paraId="638BEB8F" w14:textId="77777777" w:rsidR="00490965" w:rsidRDefault="007A2D0D">
            <w:pPr>
              <w:spacing w:beforeLines="0" w:before="0" w:line="240" w:lineRule="auto"/>
              <w:jc w:val="center"/>
              <w:rPr>
                <w:lang w:eastAsia="zh-CN"/>
              </w:rPr>
            </w:pPr>
            <w:r>
              <w:rPr>
                <w:rFonts w:hint="eastAsia"/>
                <w:lang w:eastAsia="zh-CN"/>
              </w:rPr>
              <w:t>编号</w:t>
            </w:r>
          </w:p>
        </w:tc>
        <w:tc>
          <w:tcPr>
            <w:tcW w:w="805" w:type="pct"/>
            <w:shd w:val="clear" w:color="auto" w:fill="BFBFBF" w:themeFill="background1" w:themeFillShade="BF"/>
            <w:vAlign w:val="center"/>
          </w:tcPr>
          <w:p w14:paraId="09D8A871" w14:textId="77777777" w:rsidR="00490965" w:rsidRDefault="007A2D0D">
            <w:pPr>
              <w:spacing w:beforeLines="0" w:before="0" w:line="240" w:lineRule="auto"/>
              <w:jc w:val="center"/>
              <w:rPr>
                <w:lang w:eastAsia="zh-CN"/>
              </w:rPr>
            </w:pPr>
            <w:r>
              <w:rPr>
                <w:rFonts w:hint="eastAsia"/>
                <w:lang w:eastAsia="zh-CN"/>
              </w:rPr>
              <w:t>技术要求</w:t>
            </w:r>
          </w:p>
        </w:tc>
        <w:tc>
          <w:tcPr>
            <w:tcW w:w="3029" w:type="pct"/>
            <w:shd w:val="clear" w:color="auto" w:fill="BFBFBF" w:themeFill="background1" w:themeFillShade="BF"/>
            <w:vAlign w:val="center"/>
          </w:tcPr>
          <w:p w14:paraId="57C2A235" w14:textId="77777777" w:rsidR="00490965" w:rsidRDefault="007A2D0D">
            <w:pPr>
              <w:spacing w:beforeLines="0" w:before="0" w:line="240" w:lineRule="auto"/>
              <w:jc w:val="center"/>
              <w:rPr>
                <w:lang w:eastAsia="zh-CN"/>
              </w:rPr>
            </w:pPr>
            <w:r>
              <w:rPr>
                <w:rFonts w:hint="eastAsia"/>
                <w:lang w:eastAsia="zh-CN"/>
              </w:rPr>
              <w:t>规定标准</w:t>
            </w:r>
          </w:p>
        </w:tc>
        <w:tc>
          <w:tcPr>
            <w:tcW w:w="662" w:type="pct"/>
            <w:shd w:val="clear" w:color="auto" w:fill="BFBFBF" w:themeFill="background1" w:themeFillShade="BF"/>
            <w:vAlign w:val="center"/>
          </w:tcPr>
          <w:p w14:paraId="60D5BD11"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421249CC" w14:textId="77777777">
        <w:tc>
          <w:tcPr>
            <w:tcW w:w="503" w:type="pct"/>
            <w:vAlign w:val="center"/>
          </w:tcPr>
          <w:p w14:paraId="156241BC"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758075F4" w14:textId="77777777" w:rsidR="00490965" w:rsidRDefault="007A2D0D">
            <w:pPr>
              <w:spacing w:beforeLines="0" w:before="0" w:line="240" w:lineRule="auto"/>
              <w:jc w:val="center"/>
              <w:rPr>
                <w:lang w:eastAsia="zh-CN"/>
              </w:rPr>
            </w:pPr>
            <w:r>
              <w:rPr>
                <w:rFonts w:hint="eastAsia"/>
                <w:lang w:eastAsia="zh-CN"/>
              </w:rPr>
              <w:t>货期</w:t>
            </w:r>
          </w:p>
        </w:tc>
        <w:tc>
          <w:tcPr>
            <w:tcW w:w="3029" w:type="pct"/>
            <w:vAlign w:val="center"/>
          </w:tcPr>
          <w:p w14:paraId="5C3A0C5F" w14:textId="77777777" w:rsidR="00490965" w:rsidRDefault="007A2D0D">
            <w:pPr>
              <w:spacing w:beforeLines="0" w:before="0" w:line="240" w:lineRule="auto"/>
              <w:rPr>
                <w:lang w:eastAsia="zh-CN"/>
              </w:rPr>
            </w:pPr>
            <w:r>
              <w:rPr>
                <w:lang w:eastAsia="zh-CN"/>
              </w:rPr>
              <w:t>供应商应按照所签订的合同及本</w:t>
            </w:r>
            <w:r>
              <w:rPr>
                <w:lang w:eastAsia="zh-CN"/>
              </w:rPr>
              <w:t>URS</w:t>
            </w:r>
            <w:r>
              <w:rPr>
                <w:lang w:eastAsia="zh-CN"/>
              </w:rPr>
              <w:t>的要求供货，并提供全新未曾使用过的设备，否则应承担相应的违约责任</w:t>
            </w:r>
            <w:r>
              <w:rPr>
                <w:rFonts w:hint="eastAsia"/>
                <w:lang w:eastAsia="zh-CN"/>
              </w:rPr>
              <w:t>。</w:t>
            </w:r>
          </w:p>
          <w:p w14:paraId="39F986BB" w14:textId="77777777" w:rsidR="00490965" w:rsidRDefault="007A2D0D">
            <w:pPr>
              <w:spacing w:beforeLines="0" w:before="0" w:line="240" w:lineRule="auto"/>
              <w:rPr>
                <w:rFonts w:ascii="Arial" w:hAnsi="宋体" w:cs="Arial"/>
                <w:lang w:eastAsia="zh-CN"/>
              </w:rPr>
            </w:pPr>
            <w:r>
              <w:rPr>
                <w:rFonts w:ascii="宋体" w:hAnsi="宋体" w:cs="宋体" w:hint="eastAsia"/>
                <w:b/>
                <w:bCs/>
                <w:color w:val="FF0000"/>
                <w:lang w:eastAsia="zh-CN"/>
              </w:rPr>
              <w:t>★</w:t>
            </w:r>
            <w:r>
              <w:rPr>
                <w:rFonts w:hint="eastAsia"/>
                <w:b/>
                <w:bCs/>
                <w:color w:val="FF0000"/>
                <w:lang w:eastAsia="zh-CN"/>
              </w:rPr>
              <w:t>供货期为</w:t>
            </w:r>
            <w:r>
              <w:rPr>
                <w:rFonts w:hint="eastAsia"/>
                <w:b/>
                <w:bCs/>
                <w:color w:val="FF0000"/>
                <w:lang w:eastAsia="zh-CN"/>
              </w:rPr>
              <w:t>收到中标通知书</w:t>
            </w:r>
            <w:r>
              <w:rPr>
                <w:rFonts w:hint="eastAsia"/>
                <w:b/>
                <w:bCs/>
                <w:color w:val="FF0000"/>
                <w:lang w:eastAsia="zh-CN"/>
              </w:rPr>
              <w:t>后</w:t>
            </w:r>
            <w:r>
              <w:rPr>
                <w:rFonts w:hint="eastAsia"/>
                <w:b/>
                <w:bCs/>
                <w:color w:val="FF0000"/>
                <w:lang w:eastAsia="zh-CN"/>
              </w:rPr>
              <w:t>60</w:t>
            </w:r>
            <w:r>
              <w:rPr>
                <w:rFonts w:hint="eastAsia"/>
                <w:b/>
                <w:bCs/>
                <w:color w:val="FF0000"/>
                <w:lang w:eastAsia="zh-CN"/>
              </w:rPr>
              <w:t>个日历日。</w:t>
            </w:r>
          </w:p>
        </w:tc>
        <w:tc>
          <w:tcPr>
            <w:tcW w:w="662" w:type="pct"/>
            <w:vAlign w:val="center"/>
          </w:tcPr>
          <w:p w14:paraId="34B29531" w14:textId="77777777" w:rsidR="00490965" w:rsidRDefault="007A2D0D">
            <w:pPr>
              <w:spacing w:beforeLines="0" w:before="0" w:line="240" w:lineRule="auto"/>
              <w:jc w:val="center"/>
              <w:rPr>
                <w:lang w:eastAsia="zh-CN"/>
              </w:rPr>
            </w:pPr>
            <w:r>
              <w:rPr>
                <w:rFonts w:hint="eastAsia"/>
                <w:lang w:eastAsia="zh-CN"/>
              </w:rPr>
              <w:t>必须</w:t>
            </w:r>
          </w:p>
        </w:tc>
      </w:tr>
      <w:tr w:rsidR="00490965" w14:paraId="6D580FDF" w14:textId="77777777">
        <w:tc>
          <w:tcPr>
            <w:tcW w:w="503" w:type="pct"/>
            <w:vAlign w:val="center"/>
          </w:tcPr>
          <w:p w14:paraId="52A5FE82"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4521B48B" w14:textId="77777777" w:rsidR="00490965" w:rsidRDefault="007A2D0D">
            <w:pPr>
              <w:spacing w:beforeLines="0" w:before="0" w:line="240" w:lineRule="auto"/>
              <w:jc w:val="center"/>
              <w:rPr>
                <w:lang w:eastAsia="zh-CN"/>
              </w:rPr>
            </w:pPr>
            <w:r>
              <w:rPr>
                <w:rFonts w:hint="eastAsia"/>
                <w:lang w:eastAsia="zh-CN"/>
              </w:rPr>
              <w:t>包装和运输</w:t>
            </w:r>
          </w:p>
        </w:tc>
        <w:tc>
          <w:tcPr>
            <w:tcW w:w="3029" w:type="pct"/>
            <w:vAlign w:val="center"/>
          </w:tcPr>
          <w:p w14:paraId="391800E1" w14:textId="77777777" w:rsidR="00490965" w:rsidRDefault="007A2D0D">
            <w:pPr>
              <w:spacing w:beforeLines="0" w:before="0" w:line="240" w:lineRule="auto"/>
              <w:rPr>
                <w:lang w:eastAsia="zh-CN"/>
              </w:rPr>
            </w:pPr>
            <w:r>
              <w:rPr>
                <w:rFonts w:hint="eastAsia"/>
                <w:lang w:eastAsia="zh-CN"/>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662" w:type="pct"/>
            <w:vAlign w:val="center"/>
          </w:tcPr>
          <w:p w14:paraId="68E67D0B" w14:textId="77777777" w:rsidR="00490965" w:rsidRDefault="007A2D0D">
            <w:pPr>
              <w:spacing w:beforeLines="0" w:before="0" w:line="240" w:lineRule="auto"/>
              <w:jc w:val="center"/>
              <w:rPr>
                <w:lang w:eastAsia="zh-CN"/>
              </w:rPr>
            </w:pPr>
            <w:r>
              <w:rPr>
                <w:rFonts w:hint="eastAsia"/>
                <w:lang w:eastAsia="zh-CN"/>
              </w:rPr>
              <w:t>必须</w:t>
            </w:r>
          </w:p>
        </w:tc>
      </w:tr>
      <w:tr w:rsidR="00490965" w14:paraId="199A2595" w14:textId="77777777">
        <w:trPr>
          <w:trHeight w:val="659"/>
        </w:trPr>
        <w:tc>
          <w:tcPr>
            <w:tcW w:w="503" w:type="pct"/>
            <w:vAlign w:val="center"/>
          </w:tcPr>
          <w:p w14:paraId="6665C809"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69B7DC01" w14:textId="77777777" w:rsidR="00490965" w:rsidRDefault="007A2D0D">
            <w:pPr>
              <w:spacing w:beforeLines="0" w:before="0" w:line="240" w:lineRule="auto"/>
              <w:jc w:val="center"/>
              <w:rPr>
                <w:lang w:eastAsia="zh-CN"/>
              </w:rPr>
            </w:pPr>
            <w:r>
              <w:rPr>
                <w:rFonts w:hint="eastAsia"/>
                <w:lang w:eastAsia="zh-CN"/>
              </w:rPr>
              <w:t>设备接收</w:t>
            </w:r>
          </w:p>
        </w:tc>
        <w:tc>
          <w:tcPr>
            <w:tcW w:w="3029" w:type="pct"/>
            <w:vAlign w:val="center"/>
          </w:tcPr>
          <w:p w14:paraId="4D80114B" w14:textId="77777777" w:rsidR="00490965" w:rsidRDefault="007A2D0D">
            <w:pPr>
              <w:spacing w:beforeLines="0" w:before="0" w:line="240" w:lineRule="auto"/>
              <w:rPr>
                <w:lang w:eastAsia="zh-CN"/>
              </w:rPr>
            </w:pPr>
            <w:r>
              <w:rPr>
                <w:rFonts w:ascii="宋体" w:hAnsi="宋体" w:cs="宋体" w:hint="eastAsia"/>
                <w:b/>
                <w:bCs/>
                <w:color w:val="FF0000"/>
                <w:lang w:eastAsia="zh-CN"/>
              </w:rPr>
              <w:t>★</w:t>
            </w:r>
            <w:r>
              <w:rPr>
                <w:b/>
                <w:bCs/>
                <w:color w:val="FF0000"/>
                <w:lang w:eastAsia="zh-CN"/>
              </w:rPr>
              <w:t>供应商</w:t>
            </w:r>
            <w:r>
              <w:rPr>
                <w:rFonts w:hint="eastAsia"/>
                <w:b/>
                <w:bCs/>
                <w:color w:val="FF0000"/>
                <w:lang w:eastAsia="zh-CN"/>
              </w:rPr>
              <w:t>到货后将设备运送至安装位置就位。</w:t>
            </w:r>
          </w:p>
        </w:tc>
        <w:tc>
          <w:tcPr>
            <w:tcW w:w="662" w:type="pct"/>
            <w:vAlign w:val="center"/>
          </w:tcPr>
          <w:p w14:paraId="4524388C" w14:textId="77777777" w:rsidR="00490965" w:rsidRDefault="007A2D0D">
            <w:pPr>
              <w:spacing w:beforeLines="0" w:before="0" w:line="240" w:lineRule="auto"/>
              <w:jc w:val="center"/>
              <w:rPr>
                <w:lang w:eastAsia="zh-CN"/>
              </w:rPr>
            </w:pPr>
            <w:r>
              <w:rPr>
                <w:rFonts w:hint="eastAsia"/>
                <w:lang w:eastAsia="zh-CN"/>
              </w:rPr>
              <w:t>必须</w:t>
            </w:r>
          </w:p>
        </w:tc>
      </w:tr>
      <w:tr w:rsidR="00490965" w14:paraId="310FE965" w14:textId="77777777">
        <w:tc>
          <w:tcPr>
            <w:tcW w:w="503" w:type="pct"/>
            <w:vAlign w:val="center"/>
          </w:tcPr>
          <w:p w14:paraId="49A08CFC"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2F4D80CE" w14:textId="77777777" w:rsidR="00490965" w:rsidRDefault="007A2D0D">
            <w:pPr>
              <w:spacing w:beforeLines="0" w:before="0" w:line="240" w:lineRule="auto"/>
              <w:jc w:val="center"/>
              <w:rPr>
                <w:lang w:eastAsia="zh-CN"/>
              </w:rPr>
            </w:pPr>
            <w:r>
              <w:rPr>
                <w:rFonts w:hint="eastAsia"/>
                <w:lang w:eastAsia="zh-CN"/>
              </w:rPr>
              <w:t>安装要求</w:t>
            </w:r>
          </w:p>
        </w:tc>
        <w:tc>
          <w:tcPr>
            <w:tcW w:w="3029" w:type="pct"/>
            <w:vAlign w:val="center"/>
          </w:tcPr>
          <w:p w14:paraId="4B532FD5" w14:textId="77777777" w:rsidR="00490965" w:rsidRDefault="007A2D0D">
            <w:pPr>
              <w:spacing w:beforeLines="0" w:before="0" w:line="240" w:lineRule="auto"/>
              <w:rPr>
                <w:lang w:eastAsia="zh-CN"/>
              </w:rPr>
            </w:pPr>
            <w:r>
              <w:rPr>
                <w:lang w:eastAsia="zh-CN"/>
              </w:rPr>
              <w:t>供应商</w:t>
            </w:r>
            <w:r>
              <w:rPr>
                <w:rFonts w:hint="eastAsia"/>
                <w:lang w:eastAsia="zh-CN"/>
              </w:rPr>
              <w:t>设备到货</w:t>
            </w:r>
            <w:r>
              <w:rPr>
                <w:rFonts w:hint="eastAsia"/>
                <w:lang w:eastAsia="zh-CN"/>
              </w:rPr>
              <w:t>5</w:t>
            </w:r>
            <w:r>
              <w:rPr>
                <w:rFonts w:hint="eastAsia"/>
                <w:lang w:eastAsia="zh-CN"/>
              </w:rPr>
              <w:t>日内或需方通知后</w:t>
            </w:r>
            <w:r>
              <w:rPr>
                <w:rFonts w:hint="eastAsia"/>
                <w:lang w:eastAsia="zh-CN"/>
              </w:rPr>
              <w:t>5</w:t>
            </w:r>
            <w:r>
              <w:rPr>
                <w:rFonts w:hint="eastAsia"/>
                <w:lang w:eastAsia="zh-CN"/>
              </w:rPr>
              <w:t>日内安排安装工程师到场安装。</w:t>
            </w:r>
          </w:p>
          <w:p w14:paraId="515EE5C7" w14:textId="77777777" w:rsidR="00490965" w:rsidRDefault="007A2D0D">
            <w:pPr>
              <w:spacing w:beforeLines="0" w:before="0" w:line="240" w:lineRule="auto"/>
              <w:rPr>
                <w:lang w:eastAsia="zh-CN"/>
              </w:rPr>
            </w:pPr>
            <w:r>
              <w:rPr>
                <w:lang w:eastAsia="zh-CN"/>
              </w:rPr>
              <w:t>供应商</w:t>
            </w:r>
            <w:r>
              <w:rPr>
                <w:rFonts w:hint="eastAsia"/>
                <w:lang w:eastAsia="zh-CN"/>
              </w:rPr>
              <w:t>需将各个公用工程接入设备各个使用点。</w:t>
            </w:r>
          </w:p>
          <w:p w14:paraId="40A1F69C" w14:textId="77777777" w:rsidR="00490965" w:rsidRDefault="007A2D0D">
            <w:pPr>
              <w:spacing w:beforeLines="0" w:before="0" w:line="240" w:lineRule="auto"/>
              <w:rPr>
                <w:lang w:eastAsia="zh-CN"/>
              </w:rPr>
            </w:pPr>
            <w:r>
              <w:rPr>
                <w:rFonts w:hint="eastAsia"/>
                <w:lang w:eastAsia="zh-CN"/>
              </w:rPr>
              <w:t>设备系统内安装调试均由供应商家完成。</w:t>
            </w:r>
          </w:p>
        </w:tc>
        <w:tc>
          <w:tcPr>
            <w:tcW w:w="662" w:type="pct"/>
            <w:vAlign w:val="center"/>
          </w:tcPr>
          <w:p w14:paraId="207E870E" w14:textId="77777777" w:rsidR="00490965" w:rsidRDefault="007A2D0D">
            <w:pPr>
              <w:spacing w:beforeLines="0" w:before="0" w:line="240" w:lineRule="auto"/>
              <w:jc w:val="center"/>
              <w:rPr>
                <w:lang w:eastAsia="zh-CN"/>
              </w:rPr>
            </w:pPr>
            <w:r>
              <w:rPr>
                <w:rFonts w:hint="eastAsia"/>
                <w:lang w:eastAsia="zh-CN"/>
              </w:rPr>
              <w:t>必须</w:t>
            </w:r>
          </w:p>
        </w:tc>
      </w:tr>
      <w:tr w:rsidR="00490965" w14:paraId="2E5079DF" w14:textId="77777777">
        <w:tc>
          <w:tcPr>
            <w:tcW w:w="503" w:type="pct"/>
            <w:vAlign w:val="center"/>
          </w:tcPr>
          <w:p w14:paraId="4A79A234"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37508EEA" w14:textId="77777777" w:rsidR="00490965" w:rsidRDefault="007A2D0D">
            <w:pPr>
              <w:spacing w:beforeLines="0" w:before="0" w:line="240" w:lineRule="auto"/>
              <w:jc w:val="center"/>
              <w:rPr>
                <w:lang w:eastAsia="zh-CN"/>
              </w:rPr>
            </w:pPr>
            <w:r>
              <w:rPr>
                <w:rFonts w:hint="eastAsia"/>
                <w:lang w:eastAsia="zh-CN"/>
              </w:rPr>
              <w:t>培训要求</w:t>
            </w:r>
          </w:p>
        </w:tc>
        <w:tc>
          <w:tcPr>
            <w:tcW w:w="3029" w:type="pct"/>
            <w:vAlign w:val="center"/>
          </w:tcPr>
          <w:p w14:paraId="288781AC" w14:textId="77777777" w:rsidR="00490965" w:rsidRDefault="007A2D0D">
            <w:pPr>
              <w:spacing w:beforeLines="0" w:before="0" w:line="240" w:lineRule="auto"/>
              <w:rPr>
                <w:lang w:eastAsia="zh-CN"/>
              </w:rPr>
            </w:pPr>
            <w:r>
              <w:rPr>
                <w:lang w:eastAsia="zh-CN"/>
              </w:rPr>
              <w:t>供应商应为业主指派的设备操作维修及工艺管理人员进行全面培训，完全熟悉设备的操作、维修、保养方面的所有内容。</w:t>
            </w:r>
          </w:p>
          <w:p w14:paraId="71867514" w14:textId="77777777" w:rsidR="00490965" w:rsidRDefault="007A2D0D">
            <w:pPr>
              <w:spacing w:beforeLines="0" w:before="0" w:line="240" w:lineRule="auto"/>
              <w:rPr>
                <w:lang w:eastAsia="zh-CN"/>
              </w:rPr>
            </w:pPr>
            <w:r>
              <w:rPr>
                <w:rFonts w:hint="eastAsia"/>
                <w:lang w:eastAsia="zh-CN"/>
              </w:rPr>
              <w:t>培训内容：</w:t>
            </w:r>
          </w:p>
          <w:p w14:paraId="4E46790D" w14:textId="77777777" w:rsidR="00490965" w:rsidRDefault="007A2D0D">
            <w:pPr>
              <w:spacing w:beforeLines="0" w:before="0" w:line="240" w:lineRule="auto"/>
              <w:rPr>
                <w:lang w:eastAsia="zh-CN"/>
              </w:rPr>
            </w:pPr>
            <w:r>
              <w:rPr>
                <w:rFonts w:hint="eastAsia"/>
                <w:lang w:eastAsia="zh-CN"/>
              </w:rPr>
              <w:t>综合培训（掌握设备理论知识）</w:t>
            </w:r>
          </w:p>
          <w:p w14:paraId="009EBA13" w14:textId="77777777" w:rsidR="00490965" w:rsidRDefault="007A2D0D">
            <w:pPr>
              <w:spacing w:beforeLines="0" w:before="0" w:line="240" w:lineRule="auto"/>
              <w:rPr>
                <w:rFonts w:ascii="Arial" w:hAnsi="宋体" w:cs="Arial"/>
                <w:lang w:eastAsia="zh-CN"/>
              </w:rPr>
            </w:pPr>
            <w:r>
              <w:rPr>
                <w:rFonts w:hint="eastAsia"/>
                <w:lang w:eastAsia="zh-CN"/>
              </w:rPr>
              <w:t>现场培训（设备实践操作知识）</w:t>
            </w:r>
          </w:p>
        </w:tc>
        <w:tc>
          <w:tcPr>
            <w:tcW w:w="662" w:type="pct"/>
            <w:vAlign w:val="center"/>
          </w:tcPr>
          <w:p w14:paraId="64550FEA" w14:textId="77777777" w:rsidR="00490965" w:rsidRDefault="007A2D0D">
            <w:pPr>
              <w:spacing w:beforeLines="0" w:before="0" w:line="240" w:lineRule="auto"/>
              <w:jc w:val="center"/>
              <w:rPr>
                <w:lang w:eastAsia="zh-CN"/>
              </w:rPr>
            </w:pPr>
            <w:r>
              <w:rPr>
                <w:rFonts w:hint="eastAsia"/>
                <w:lang w:eastAsia="zh-CN"/>
              </w:rPr>
              <w:t>必须</w:t>
            </w:r>
          </w:p>
        </w:tc>
      </w:tr>
      <w:tr w:rsidR="00490965" w14:paraId="60B2A95D" w14:textId="77777777">
        <w:tc>
          <w:tcPr>
            <w:tcW w:w="503" w:type="pct"/>
            <w:vAlign w:val="center"/>
          </w:tcPr>
          <w:p w14:paraId="60603A99"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66B4F092" w14:textId="77777777" w:rsidR="00490965" w:rsidRDefault="007A2D0D">
            <w:pPr>
              <w:spacing w:beforeLines="0" w:before="0" w:line="240" w:lineRule="auto"/>
              <w:jc w:val="center"/>
              <w:rPr>
                <w:lang w:eastAsia="zh-CN"/>
              </w:rPr>
            </w:pPr>
            <w:r>
              <w:rPr>
                <w:rFonts w:hint="eastAsia"/>
                <w:lang w:eastAsia="zh-CN"/>
              </w:rPr>
              <w:t>验收原则</w:t>
            </w:r>
          </w:p>
        </w:tc>
        <w:tc>
          <w:tcPr>
            <w:tcW w:w="3029" w:type="pct"/>
            <w:vAlign w:val="center"/>
          </w:tcPr>
          <w:p w14:paraId="467E0DF2" w14:textId="77777777" w:rsidR="00490965" w:rsidRDefault="007A2D0D">
            <w:pPr>
              <w:spacing w:beforeLines="0" w:before="0" w:line="240" w:lineRule="auto"/>
              <w:rPr>
                <w:lang w:eastAsia="zh-CN"/>
              </w:rPr>
            </w:pPr>
            <w:r>
              <w:rPr>
                <w:lang w:eastAsia="zh-CN"/>
              </w:rPr>
              <w:t>供应商应按照批准的</w:t>
            </w:r>
            <w:r>
              <w:rPr>
                <w:lang w:eastAsia="zh-CN"/>
              </w:rPr>
              <w:t>SAT</w:t>
            </w:r>
            <w:r>
              <w:rPr>
                <w:lang w:eastAsia="zh-CN"/>
              </w:rPr>
              <w:t>方案，在我方的监督和参与下，对设备的全部配置、运行和性能指标进行逐项验收</w:t>
            </w:r>
          </w:p>
        </w:tc>
        <w:tc>
          <w:tcPr>
            <w:tcW w:w="662" w:type="pct"/>
            <w:vAlign w:val="center"/>
          </w:tcPr>
          <w:p w14:paraId="6CE9CEE2" w14:textId="77777777" w:rsidR="00490965" w:rsidRDefault="007A2D0D">
            <w:pPr>
              <w:spacing w:beforeLines="0" w:before="0" w:line="240" w:lineRule="auto"/>
              <w:jc w:val="center"/>
              <w:rPr>
                <w:lang w:eastAsia="zh-CN"/>
              </w:rPr>
            </w:pPr>
            <w:r>
              <w:rPr>
                <w:rFonts w:hint="eastAsia"/>
                <w:lang w:eastAsia="zh-CN"/>
              </w:rPr>
              <w:t>必须</w:t>
            </w:r>
          </w:p>
        </w:tc>
      </w:tr>
      <w:tr w:rsidR="00490965" w14:paraId="3688D83F" w14:textId="77777777">
        <w:tc>
          <w:tcPr>
            <w:tcW w:w="503" w:type="pct"/>
            <w:vAlign w:val="center"/>
          </w:tcPr>
          <w:p w14:paraId="411838F7"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594E2FF3" w14:textId="77777777" w:rsidR="00490965" w:rsidRDefault="007A2D0D">
            <w:pPr>
              <w:spacing w:beforeLines="0" w:before="0" w:line="240" w:lineRule="auto"/>
              <w:jc w:val="center"/>
              <w:rPr>
                <w:lang w:eastAsia="zh-CN"/>
              </w:rPr>
            </w:pPr>
            <w:r>
              <w:rPr>
                <w:rFonts w:hint="eastAsia"/>
                <w:lang w:eastAsia="zh-CN"/>
              </w:rPr>
              <w:t>验收标准</w:t>
            </w:r>
          </w:p>
        </w:tc>
        <w:tc>
          <w:tcPr>
            <w:tcW w:w="3029" w:type="pct"/>
            <w:vAlign w:val="center"/>
          </w:tcPr>
          <w:p w14:paraId="27925D6A" w14:textId="77777777" w:rsidR="00490965" w:rsidRDefault="007A2D0D">
            <w:pPr>
              <w:spacing w:beforeLines="0" w:before="0" w:line="240" w:lineRule="auto"/>
              <w:rPr>
                <w:lang w:eastAsia="zh-CN"/>
              </w:rPr>
            </w:pPr>
            <w:r>
              <w:rPr>
                <w:rFonts w:hint="eastAsia"/>
                <w:lang w:eastAsia="zh-CN"/>
              </w:rPr>
              <w:t>无故障连续生产</w:t>
            </w:r>
            <w:r>
              <w:rPr>
                <w:rFonts w:hint="eastAsia"/>
                <w:lang w:eastAsia="zh-CN"/>
              </w:rPr>
              <w:t>3</w:t>
            </w:r>
            <w:r>
              <w:rPr>
                <w:rFonts w:hint="eastAsia"/>
                <w:lang w:eastAsia="zh-CN"/>
              </w:rPr>
              <w:t>批物料，产出物料符合质量要求。</w:t>
            </w:r>
          </w:p>
        </w:tc>
        <w:tc>
          <w:tcPr>
            <w:tcW w:w="662" w:type="pct"/>
            <w:vAlign w:val="center"/>
          </w:tcPr>
          <w:p w14:paraId="351660B5" w14:textId="77777777" w:rsidR="00490965" w:rsidRDefault="007A2D0D">
            <w:pPr>
              <w:spacing w:beforeLines="0" w:before="0" w:line="240" w:lineRule="auto"/>
              <w:jc w:val="center"/>
              <w:rPr>
                <w:lang w:eastAsia="zh-CN"/>
              </w:rPr>
            </w:pPr>
            <w:r>
              <w:rPr>
                <w:rFonts w:hint="eastAsia"/>
                <w:lang w:eastAsia="zh-CN"/>
              </w:rPr>
              <w:t>必须</w:t>
            </w:r>
          </w:p>
        </w:tc>
      </w:tr>
      <w:tr w:rsidR="00490965" w14:paraId="3FF85268" w14:textId="77777777">
        <w:tc>
          <w:tcPr>
            <w:tcW w:w="503" w:type="pct"/>
            <w:vAlign w:val="center"/>
          </w:tcPr>
          <w:p w14:paraId="3ADCB038"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3F612B30" w14:textId="77777777" w:rsidR="00490965" w:rsidRDefault="007A2D0D">
            <w:pPr>
              <w:spacing w:beforeLines="0" w:before="0" w:line="240" w:lineRule="auto"/>
              <w:jc w:val="center"/>
              <w:rPr>
                <w:lang w:eastAsia="zh-CN"/>
              </w:rPr>
            </w:pPr>
            <w:r>
              <w:rPr>
                <w:rFonts w:hint="eastAsia"/>
                <w:lang w:eastAsia="zh-CN"/>
              </w:rPr>
              <w:t>调试费用</w:t>
            </w:r>
          </w:p>
        </w:tc>
        <w:tc>
          <w:tcPr>
            <w:tcW w:w="3029" w:type="pct"/>
            <w:vAlign w:val="center"/>
          </w:tcPr>
          <w:p w14:paraId="0DC297EC" w14:textId="77777777" w:rsidR="00490965" w:rsidRDefault="007A2D0D">
            <w:pPr>
              <w:spacing w:beforeLines="0" w:before="0" w:line="240" w:lineRule="auto"/>
              <w:rPr>
                <w:lang w:eastAsia="zh-CN"/>
              </w:rPr>
            </w:pPr>
            <w:r>
              <w:rPr>
                <w:rFonts w:hint="eastAsia"/>
                <w:lang w:eastAsia="zh-CN"/>
              </w:rPr>
              <w:t>安装调试期间供方所有人员食宿费用自行承担。</w:t>
            </w:r>
          </w:p>
        </w:tc>
        <w:tc>
          <w:tcPr>
            <w:tcW w:w="662" w:type="pct"/>
            <w:vAlign w:val="center"/>
          </w:tcPr>
          <w:p w14:paraId="7D4AF725" w14:textId="77777777" w:rsidR="00490965" w:rsidRDefault="007A2D0D">
            <w:pPr>
              <w:spacing w:beforeLines="0" w:before="0" w:line="240" w:lineRule="auto"/>
              <w:jc w:val="center"/>
              <w:rPr>
                <w:lang w:eastAsia="zh-CN"/>
              </w:rPr>
            </w:pPr>
            <w:r>
              <w:rPr>
                <w:rFonts w:hint="eastAsia"/>
                <w:lang w:eastAsia="zh-CN"/>
              </w:rPr>
              <w:t>必须</w:t>
            </w:r>
          </w:p>
        </w:tc>
      </w:tr>
      <w:tr w:rsidR="00490965" w14:paraId="39F66FF1" w14:textId="77777777">
        <w:tc>
          <w:tcPr>
            <w:tcW w:w="503" w:type="pct"/>
            <w:vAlign w:val="center"/>
          </w:tcPr>
          <w:p w14:paraId="347E454F" w14:textId="77777777" w:rsidR="00490965" w:rsidRDefault="00490965">
            <w:pPr>
              <w:pStyle w:val="ab"/>
              <w:numPr>
                <w:ilvl w:val="0"/>
                <w:numId w:val="1"/>
              </w:numPr>
              <w:spacing w:beforeLines="0" w:before="0" w:line="240" w:lineRule="auto"/>
              <w:ind w:firstLineChars="0"/>
              <w:jc w:val="center"/>
              <w:rPr>
                <w:lang w:eastAsia="zh-CN"/>
              </w:rPr>
            </w:pPr>
          </w:p>
        </w:tc>
        <w:tc>
          <w:tcPr>
            <w:tcW w:w="805" w:type="pct"/>
            <w:vAlign w:val="center"/>
          </w:tcPr>
          <w:p w14:paraId="6B35C642" w14:textId="77777777" w:rsidR="00490965" w:rsidRDefault="007A2D0D">
            <w:pPr>
              <w:spacing w:beforeLines="0" w:before="0" w:line="240" w:lineRule="auto"/>
              <w:jc w:val="center"/>
              <w:rPr>
                <w:lang w:eastAsia="zh-CN"/>
              </w:rPr>
            </w:pPr>
            <w:r>
              <w:rPr>
                <w:rFonts w:hint="eastAsia"/>
                <w:lang w:eastAsia="zh-CN"/>
              </w:rPr>
              <w:t>劳动纪律</w:t>
            </w:r>
          </w:p>
        </w:tc>
        <w:tc>
          <w:tcPr>
            <w:tcW w:w="3029" w:type="pct"/>
            <w:vAlign w:val="center"/>
          </w:tcPr>
          <w:p w14:paraId="0903B4A9" w14:textId="77777777" w:rsidR="00490965" w:rsidRDefault="007A2D0D">
            <w:pPr>
              <w:spacing w:beforeLines="0" w:before="0" w:line="240" w:lineRule="auto"/>
              <w:rPr>
                <w:lang w:eastAsia="zh-CN"/>
              </w:rPr>
            </w:pPr>
            <w:r>
              <w:rPr>
                <w:rFonts w:hint="eastAsia"/>
                <w:lang w:eastAsia="zh-CN"/>
              </w:rPr>
              <w:t>安装调试期间，供方人员应遵守需方作息时间、厂纪厂规；否则需方有权拒绝进入。</w:t>
            </w:r>
          </w:p>
        </w:tc>
        <w:tc>
          <w:tcPr>
            <w:tcW w:w="662" w:type="pct"/>
            <w:vAlign w:val="center"/>
          </w:tcPr>
          <w:p w14:paraId="6E367369" w14:textId="77777777" w:rsidR="00490965" w:rsidRDefault="007A2D0D">
            <w:pPr>
              <w:spacing w:beforeLines="0" w:before="0" w:line="240" w:lineRule="auto"/>
              <w:jc w:val="center"/>
              <w:rPr>
                <w:lang w:eastAsia="zh-CN"/>
              </w:rPr>
            </w:pPr>
            <w:r>
              <w:rPr>
                <w:rFonts w:hint="eastAsia"/>
                <w:lang w:eastAsia="zh-CN"/>
              </w:rPr>
              <w:t>必须</w:t>
            </w:r>
          </w:p>
        </w:tc>
      </w:tr>
    </w:tbl>
    <w:p w14:paraId="3E314080" w14:textId="77777777" w:rsidR="00490965" w:rsidRDefault="00490965">
      <w:pPr>
        <w:spacing w:line="240" w:lineRule="auto"/>
        <w:rPr>
          <w:lang w:eastAsia="zh-CN"/>
        </w:rPr>
      </w:pPr>
    </w:p>
    <w:p w14:paraId="02844113" w14:textId="77777777" w:rsidR="00490965" w:rsidRDefault="007A2D0D">
      <w:pPr>
        <w:pStyle w:val="2"/>
        <w:rPr>
          <w:lang w:eastAsia="zh-CN"/>
        </w:rPr>
      </w:pPr>
      <w:bookmarkStart w:id="11" w:name="_Toc74992545"/>
      <w:r>
        <w:rPr>
          <w:rFonts w:hint="eastAsia"/>
          <w:lang w:eastAsia="zh-CN"/>
        </w:rPr>
        <w:t>2</w:t>
      </w:r>
      <w:r>
        <w:rPr>
          <w:rFonts w:hint="eastAsia"/>
          <w:lang w:eastAsia="zh-CN"/>
        </w:rPr>
        <w:t>.9</w:t>
      </w:r>
      <w:r>
        <w:rPr>
          <w:rFonts w:hint="eastAsia"/>
          <w:lang w:eastAsia="zh-CN"/>
        </w:rPr>
        <w:t>、售后服务要求</w:t>
      </w:r>
      <w:bookmarkEnd w:id="11"/>
    </w:p>
    <w:tbl>
      <w:tblPr>
        <w:tblStyle w:val="a9"/>
        <w:tblW w:w="4999" w:type="pct"/>
        <w:tblLook w:val="04A0" w:firstRow="1" w:lastRow="0" w:firstColumn="1" w:lastColumn="0" w:noHBand="0" w:noVBand="1"/>
      </w:tblPr>
      <w:tblGrid>
        <w:gridCol w:w="1069"/>
        <w:gridCol w:w="1733"/>
        <w:gridCol w:w="6468"/>
        <w:gridCol w:w="1410"/>
      </w:tblGrid>
      <w:tr w:rsidR="00490965" w14:paraId="68C6740E" w14:textId="77777777">
        <w:trPr>
          <w:tblHeader/>
        </w:trPr>
        <w:tc>
          <w:tcPr>
            <w:tcW w:w="500" w:type="pct"/>
            <w:shd w:val="clear" w:color="auto" w:fill="BFBFBF" w:themeFill="background1" w:themeFillShade="BF"/>
            <w:vAlign w:val="center"/>
          </w:tcPr>
          <w:p w14:paraId="26C12FD3" w14:textId="77777777" w:rsidR="00490965" w:rsidRDefault="007A2D0D">
            <w:pPr>
              <w:spacing w:beforeLines="0" w:before="0" w:line="240" w:lineRule="auto"/>
              <w:jc w:val="center"/>
              <w:rPr>
                <w:lang w:eastAsia="zh-CN"/>
              </w:rPr>
            </w:pPr>
            <w:r>
              <w:rPr>
                <w:rFonts w:hint="eastAsia"/>
                <w:lang w:eastAsia="zh-CN"/>
              </w:rPr>
              <w:t>编号</w:t>
            </w:r>
          </w:p>
        </w:tc>
        <w:tc>
          <w:tcPr>
            <w:tcW w:w="811" w:type="pct"/>
            <w:shd w:val="clear" w:color="auto" w:fill="BFBFBF" w:themeFill="background1" w:themeFillShade="BF"/>
            <w:vAlign w:val="center"/>
          </w:tcPr>
          <w:p w14:paraId="5C5474CA" w14:textId="77777777" w:rsidR="00490965" w:rsidRDefault="007A2D0D">
            <w:pPr>
              <w:spacing w:beforeLines="0" w:before="0" w:line="240" w:lineRule="auto"/>
              <w:jc w:val="center"/>
              <w:rPr>
                <w:lang w:eastAsia="zh-CN"/>
              </w:rPr>
            </w:pPr>
            <w:r>
              <w:rPr>
                <w:rFonts w:hint="eastAsia"/>
                <w:lang w:eastAsia="zh-CN"/>
              </w:rPr>
              <w:t>技术要求</w:t>
            </w:r>
          </w:p>
        </w:tc>
        <w:tc>
          <w:tcPr>
            <w:tcW w:w="3027" w:type="pct"/>
            <w:shd w:val="clear" w:color="auto" w:fill="BFBFBF" w:themeFill="background1" w:themeFillShade="BF"/>
            <w:vAlign w:val="center"/>
          </w:tcPr>
          <w:p w14:paraId="2F1150A3" w14:textId="77777777" w:rsidR="00490965" w:rsidRDefault="007A2D0D">
            <w:pPr>
              <w:spacing w:beforeLines="0" w:before="0" w:line="240" w:lineRule="auto"/>
              <w:jc w:val="center"/>
              <w:rPr>
                <w:lang w:eastAsia="zh-CN"/>
              </w:rPr>
            </w:pPr>
            <w:r>
              <w:rPr>
                <w:rFonts w:hint="eastAsia"/>
                <w:lang w:eastAsia="zh-CN"/>
              </w:rPr>
              <w:t>规定标准</w:t>
            </w:r>
          </w:p>
        </w:tc>
        <w:tc>
          <w:tcPr>
            <w:tcW w:w="660" w:type="pct"/>
            <w:shd w:val="clear" w:color="auto" w:fill="BFBFBF" w:themeFill="background1" w:themeFillShade="BF"/>
            <w:vAlign w:val="center"/>
          </w:tcPr>
          <w:p w14:paraId="464F3C3B"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55AA3AF9" w14:textId="77777777">
        <w:tc>
          <w:tcPr>
            <w:tcW w:w="500" w:type="pct"/>
            <w:vAlign w:val="center"/>
          </w:tcPr>
          <w:p w14:paraId="205F2803"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7D8EB648" w14:textId="77777777" w:rsidR="00490965" w:rsidRDefault="007A2D0D">
            <w:pPr>
              <w:spacing w:beforeLines="0" w:before="0" w:line="240" w:lineRule="auto"/>
              <w:jc w:val="center"/>
              <w:rPr>
                <w:lang w:eastAsia="zh-CN"/>
              </w:rPr>
            </w:pPr>
            <w:r>
              <w:rPr>
                <w:rFonts w:hint="eastAsia"/>
                <w:lang w:eastAsia="zh-CN"/>
              </w:rPr>
              <w:t>质保期内</w:t>
            </w:r>
          </w:p>
        </w:tc>
        <w:tc>
          <w:tcPr>
            <w:tcW w:w="3027" w:type="pct"/>
            <w:vAlign w:val="center"/>
          </w:tcPr>
          <w:p w14:paraId="66F3D506" w14:textId="77777777" w:rsidR="00490965" w:rsidRDefault="007A2D0D">
            <w:pPr>
              <w:spacing w:beforeLines="0" w:before="0" w:line="240" w:lineRule="auto"/>
              <w:rPr>
                <w:lang w:eastAsia="zh-CN"/>
              </w:rPr>
            </w:pPr>
            <w:r>
              <w:rPr>
                <w:lang w:eastAsia="zh-CN"/>
              </w:rPr>
              <w:t>质保期自设备验收合格日起</w:t>
            </w:r>
            <w:r>
              <w:rPr>
                <w:rFonts w:hint="eastAsia"/>
                <w:b/>
                <w:bCs/>
                <w:color w:val="FF0000"/>
                <w:lang w:eastAsia="zh-CN"/>
              </w:rPr>
              <w:t>36</w:t>
            </w:r>
            <w:r>
              <w:rPr>
                <w:b/>
                <w:bCs/>
                <w:color w:val="FF0000"/>
                <w:lang w:eastAsia="zh-CN"/>
              </w:rPr>
              <w:t>个月</w:t>
            </w:r>
            <w:r>
              <w:rPr>
                <w:rFonts w:hint="eastAsia"/>
                <w:b/>
                <w:bCs/>
                <w:lang w:eastAsia="zh-CN"/>
              </w:rPr>
              <w:t>，</w:t>
            </w:r>
            <w:r>
              <w:rPr>
                <w:rFonts w:ascii="Times New Roman Regular" w:hAnsi="Times New Roman Regular" w:cs="Times New Roman Regular"/>
                <w:b/>
                <w:bCs/>
                <w:lang w:eastAsia="zh-CN"/>
              </w:rPr>
              <w:t>提供一年易耗备品零件</w:t>
            </w:r>
            <w:r>
              <w:rPr>
                <w:rFonts w:ascii="Times New Roman Regular" w:hAnsi="Times New Roman Regular" w:cs="Times New Roman Regular"/>
                <w:b/>
                <w:bCs/>
                <w:lang w:eastAsia="zh-CN"/>
              </w:rPr>
              <w:t>。</w:t>
            </w:r>
          </w:p>
          <w:p w14:paraId="33404489" w14:textId="77777777" w:rsidR="00490965" w:rsidRDefault="007A2D0D">
            <w:pPr>
              <w:spacing w:beforeLines="0" w:before="0" w:line="240" w:lineRule="auto"/>
              <w:rPr>
                <w:lang w:eastAsia="zh-CN"/>
              </w:rPr>
            </w:pPr>
            <w:r>
              <w:rPr>
                <w:rFonts w:ascii="Times New Roman Regular" w:hAnsi="Times New Roman Regular" w:cs="Times New Roman Regular"/>
                <w:color w:val="0000FF"/>
                <w:szCs w:val="24"/>
                <w:lang w:eastAsia="zh-CN"/>
              </w:rPr>
              <w:t>质保期内，供应商免费提供设备整机维修服务，技术支持，及免费更换损坏零部件（由用户原因造成的缺损，其费用由用户负责，供应商应积极配合协助解决）</w:t>
            </w:r>
            <w:r>
              <w:rPr>
                <w:rFonts w:ascii="Times New Roman Regular" w:hAnsi="Times New Roman Regular" w:cs="Times New Roman Regular"/>
                <w:color w:val="0000FF"/>
                <w:szCs w:val="24"/>
                <w:lang w:eastAsia="zh-CN"/>
              </w:rPr>
              <w:t>。</w:t>
            </w:r>
          </w:p>
        </w:tc>
        <w:tc>
          <w:tcPr>
            <w:tcW w:w="660" w:type="pct"/>
            <w:vAlign w:val="center"/>
          </w:tcPr>
          <w:p w14:paraId="43921130" w14:textId="77777777" w:rsidR="00490965" w:rsidRDefault="007A2D0D">
            <w:pPr>
              <w:spacing w:beforeLines="0" w:before="0" w:line="240" w:lineRule="auto"/>
              <w:jc w:val="center"/>
              <w:rPr>
                <w:lang w:eastAsia="zh-CN"/>
              </w:rPr>
            </w:pPr>
            <w:r>
              <w:rPr>
                <w:rFonts w:hint="eastAsia"/>
                <w:lang w:eastAsia="zh-CN"/>
              </w:rPr>
              <w:t>必须</w:t>
            </w:r>
          </w:p>
        </w:tc>
      </w:tr>
      <w:tr w:rsidR="00490965" w14:paraId="11300543" w14:textId="77777777">
        <w:tc>
          <w:tcPr>
            <w:tcW w:w="500" w:type="pct"/>
            <w:vAlign w:val="center"/>
          </w:tcPr>
          <w:p w14:paraId="7EA548CE"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25E70BB0" w14:textId="77777777" w:rsidR="00490965" w:rsidRDefault="007A2D0D">
            <w:pPr>
              <w:spacing w:beforeLines="0" w:before="0" w:line="240" w:lineRule="auto"/>
              <w:jc w:val="center"/>
              <w:rPr>
                <w:lang w:eastAsia="zh-CN"/>
              </w:rPr>
            </w:pPr>
            <w:r>
              <w:rPr>
                <w:lang w:eastAsia="zh-CN"/>
              </w:rPr>
              <w:t>质保期外</w:t>
            </w:r>
          </w:p>
        </w:tc>
        <w:tc>
          <w:tcPr>
            <w:tcW w:w="3027" w:type="pct"/>
            <w:vAlign w:val="center"/>
          </w:tcPr>
          <w:p w14:paraId="2BB8145D" w14:textId="77777777" w:rsidR="00490965" w:rsidRDefault="007A2D0D">
            <w:pPr>
              <w:spacing w:beforeLines="0" w:before="0" w:line="240" w:lineRule="auto"/>
              <w:rPr>
                <w:lang w:eastAsia="zh-CN"/>
              </w:rPr>
            </w:pPr>
            <w:r>
              <w:rPr>
                <w:lang w:eastAsia="zh-CN"/>
              </w:rPr>
              <w:t>质保期外，供应商应长期按合同中约定的零部件价格提供零部件及维修服务</w:t>
            </w:r>
            <w:r>
              <w:rPr>
                <w:rFonts w:hint="eastAsia"/>
                <w:lang w:eastAsia="zh-CN"/>
              </w:rPr>
              <w:t>。</w:t>
            </w:r>
          </w:p>
        </w:tc>
        <w:tc>
          <w:tcPr>
            <w:tcW w:w="660" w:type="pct"/>
            <w:vAlign w:val="center"/>
          </w:tcPr>
          <w:p w14:paraId="4FF1FAD1" w14:textId="77777777" w:rsidR="00490965" w:rsidRDefault="007A2D0D">
            <w:pPr>
              <w:spacing w:beforeLines="0" w:before="0" w:line="240" w:lineRule="auto"/>
              <w:jc w:val="center"/>
              <w:rPr>
                <w:lang w:eastAsia="zh-CN"/>
              </w:rPr>
            </w:pPr>
            <w:r>
              <w:rPr>
                <w:rFonts w:hint="eastAsia"/>
                <w:lang w:eastAsia="zh-CN"/>
              </w:rPr>
              <w:t>必须</w:t>
            </w:r>
          </w:p>
        </w:tc>
      </w:tr>
      <w:tr w:rsidR="00490965" w14:paraId="7A993FDC" w14:textId="77777777">
        <w:tc>
          <w:tcPr>
            <w:tcW w:w="500" w:type="pct"/>
            <w:vAlign w:val="center"/>
          </w:tcPr>
          <w:p w14:paraId="7A468CF0"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7F99DCD4" w14:textId="77777777" w:rsidR="00490965" w:rsidRDefault="007A2D0D">
            <w:pPr>
              <w:spacing w:beforeLines="0" w:before="0" w:line="240" w:lineRule="auto"/>
              <w:jc w:val="center"/>
              <w:rPr>
                <w:lang w:eastAsia="zh-CN"/>
              </w:rPr>
            </w:pPr>
            <w:r>
              <w:rPr>
                <w:lang w:eastAsia="zh-CN"/>
              </w:rPr>
              <w:t>响应时限</w:t>
            </w:r>
          </w:p>
        </w:tc>
        <w:tc>
          <w:tcPr>
            <w:tcW w:w="3027" w:type="pct"/>
            <w:vAlign w:val="center"/>
          </w:tcPr>
          <w:p w14:paraId="4CB9A4C8" w14:textId="77777777" w:rsidR="00490965" w:rsidRDefault="007A2D0D">
            <w:pPr>
              <w:spacing w:beforeLines="0" w:before="0" w:line="240" w:lineRule="auto"/>
              <w:rPr>
                <w:lang w:eastAsia="zh-CN"/>
              </w:rPr>
            </w:pPr>
            <w:r>
              <w:rPr>
                <w:lang w:eastAsia="zh-CN"/>
              </w:rPr>
              <w:t>供应商售后服务的响应时间应小于</w:t>
            </w:r>
            <w:r>
              <w:rPr>
                <w:lang w:eastAsia="zh-CN"/>
              </w:rPr>
              <w:t>24</w:t>
            </w:r>
            <w:r>
              <w:rPr>
                <w:lang w:eastAsia="zh-CN"/>
              </w:rPr>
              <w:t>小时，到现场时间应小于</w:t>
            </w:r>
            <w:r>
              <w:rPr>
                <w:lang w:eastAsia="zh-CN"/>
              </w:rPr>
              <w:t>48</w:t>
            </w:r>
            <w:r>
              <w:rPr>
                <w:lang w:eastAsia="zh-CN"/>
              </w:rPr>
              <w:t>小时</w:t>
            </w:r>
            <w:r>
              <w:rPr>
                <w:rFonts w:hint="eastAsia"/>
                <w:lang w:eastAsia="zh-CN"/>
              </w:rPr>
              <w:t>。</w:t>
            </w:r>
          </w:p>
        </w:tc>
        <w:tc>
          <w:tcPr>
            <w:tcW w:w="660" w:type="pct"/>
            <w:vAlign w:val="center"/>
          </w:tcPr>
          <w:p w14:paraId="08F35890" w14:textId="77777777" w:rsidR="00490965" w:rsidRDefault="007A2D0D">
            <w:pPr>
              <w:spacing w:beforeLines="0" w:before="0" w:line="240" w:lineRule="auto"/>
              <w:jc w:val="center"/>
              <w:rPr>
                <w:lang w:eastAsia="zh-CN"/>
              </w:rPr>
            </w:pPr>
            <w:r>
              <w:rPr>
                <w:rFonts w:hint="eastAsia"/>
                <w:lang w:eastAsia="zh-CN"/>
              </w:rPr>
              <w:t>必须</w:t>
            </w:r>
          </w:p>
        </w:tc>
      </w:tr>
      <w:tr w:rsidR="00490965" w14:paraId="5912EE1F" w14:textId="77777777">
        <w:tc>
          <w:tcPr>
            <w:tcW w:w="500" w:type="pct"/>
            <w:vAlign w:val="center"/>
          </w:tcPr>
          <w:p w14:paraId="6433D9EC" w14:textId="77777777" w:rsidR="00490965" w:rsidRDefault="00490965">
            <w:pPr>
              <w:pStyle w:val="ab"/>
              <w:numPr>
                <w:ilvl w:val="0"/>
                <w:numId w:val="1"/>
              </w:numPr>
              <w:spacing w:beforeLines="0" w:before="0" w:line="240" w:lineRule="auto"/>
              <w:ind w:firstLineChars="0"/>
              <w:jc w:val="center"/>
              <w:rPr>
                <w:lang w:eastAsia="zh-CN"/>
              </w:rPr>
            </w:pPr>
          </w:p>
        </w:tc>
        <w:tc>
          <w:tcPr>
            <w:tcW w:w="811" w:type="pct"/>
            <w:vAlign w:val="center"/>
          </w:tcPr>
          <w:p w14:paraId="343C2E71" w14:textId="77777777" w:rsidR="00490965" w:rsidRDefault="007A2D0D">
            <w:pPr>
              <w:spacing w:beforeLines="0" w:before="0" w:line="240" w:lineRule="auto"/>
              <w:jc w:val="center"/>
              <w:rPr>
                <w:lang w:eastAsia="zh-CN"/>
              </w:rPr>
            </w:pPr>
            <w:r>
              <w:rPr>
                <w:rFonts w:hint="eastAsia"/>
                <w:lang w:eastAsia="zh-CN"/>
              </w:rPr>
              <w:t>回访</w:t>
            </w:r>
          </w:p>
        </w:tc>
        <w:tc>
          <w:tcPr>
            <w:tcW w:w="3027" w:type="pct"/>
            <w:vAlign w:val="center"/>
          </w:tcPr>
          <w:p w14:paraId="03CE7A9F" w14:textId="77777777" w:rsidR="00490965" w:rsidRDefault="007A2D0D">
            <w:pPr>
              <w:spacing w:beforeLines="0" w:before="0" w:line="240" w:lineRule="auto"/>
              <w:rPr>
                <w:lang w:eastAsia="zh-CN"/>
              </w:rPr>
            </w:pPr>
            <w:r>
              <w:rPr>
                <w:rFonts w:hint="eastAsia"/>
                <w:lang w:eastAsia="zh-CN"/>
              </w:rPr>
              <w:t>供应商应定期进行回访，解决设备运行当中可能出现的疑问，排除潜在的故障，使系统保持良好的工作状态。如遇供应商控制系统升级应免费提供升级服务，以提升设备易用性。</w:t>
            </w:r>
          </w:p>
        </w:tc>
        <w:tc>
          <w:tcPr>
            <w:tcW w:w="660" w:type="pct"/>
            <w:vAlign w:val="center"/>
          </w:tcPr>
          <w:p w14:paraId="2342E9E0" w14:textId="77777777" w:rsidR="00490965" w:rsidRDefault="007A2D0D">
            <w:pPr>
              <w:spacing w:beforeLines="0" w:before="0" w:line="240" w:lineRule="auto"/>
              <w:jc w:val="center"/>
              <w:rPr>
                <w:lang w:eastAsia="zh-CN"/>
              </w:rPr>
            </w:pPr>
            <w:r>
              <w:rPr>
                <w:rFonts w:hint="eastAsia"/>
                <w:lang w:eastAsia="zh-CN"/>
              </w:rPr>
              <w:t>必须</w:t>
            </w:r>
          </w:p>
        </w:tc>
      </w:tr>
    </w:tbl>
    <w:p w14:paraId="4645FA7F" w14:textId="77777777" w:rsidR="00490965" w:rsidRDefault="00490965">
      <w:pPr>
        <w:spacing w:line="240" w:lineRule="auto"/>
        <w:rPr>
          <w:lang w:eastAsia="zh-CN"/>
        </w:rPr>
      </w:pPr>
    </w:p>
    <w:p w14:paraId="05A7AECF" w14:textId="77777777" w:rsidR="00490965" w:rsidRDefault="007A2D0D">
      <w:pPr>
        <w:pStyle w:val="2"/>
        <w:rPr>
          <w:lang w:eastAsia="zh-CN"/>
        </w:rPr>
      </w:pPr>
      <w:bookmarkStart w:id="12" w:name="_Toc74992546"/>
      <w:r>
        <w:rPr>
          <w:rFonts w:hint="eastAsia"/>
          <w:lang w:eastAsia="zh-CN"/>
        </w:rPr>
        <w:t>2</w:t>
      </w:r>
      <w:r>
        <w:rPr>
          <w:rFonts w:hint="eastAsia"/>
          <w:lang w:eastAsia="zh-CN"/>
        </w:rPr>
        <w:t>.10</w:t>
      </w:r>
      <w:r>
        <w:rPr>
          <w:rFonts w:hint="eastAsia"/>
          <w:lang w:eastAsia="zh-CN"/>
        </w:rPr>
        <w:t>、文件资料及验证要求</w:t>
      </w:r>
      <w:bookmarkEnd w:id="12"/>
    </w:p>
    <w:tbl>
      <w:tblPr>
        <w:tblStyle w:val="a9"/>
        <w:tblW w:w="4999" w:type="pct"/>
        <w:tblLook w:val="04A0" w:firstRow="1" w:lastRow="0" w:firstColumn="1" w:lastColumn="0" w:noHBand="0" w:noVBand="1"/>
      </w:tblPr>
      <w:tblGrid>
        <w:gridCol w:w="1068"/>
        <w:gridCol w:w="1726"/>
        <w:gridCol w:w="6468"/>
        <w:gridCol w:w="1418"/>
      </w:tblGrid>
      <w:tr w:rsidR="00490965" w14:paraId="0C2522E9" w14:textId="77777777">
        <w:trPr>
          <w:tblHeader/>
        </w:trPr>
        <w:tc>
          <w:tcPr>
            <w:tcW w:w="500" w:type="pct"/>
            <w:shd w:val="clear" w:color="auto" w:fill="BFBFBF" w:themeFill="background1" w:themeFillShade="BF"/>
            <w:vAlign w:val="center"/>
          </w:tcPr>
          <w:p w14:paraId="0CE9F86B" w14:textId="77777777" w:rsidR="00490965" w:rsidRDefault="007A2D0D">
            <w:pPr>
              <w:spacing w:beforeLines="0" w:before="0" w:line="240" w:lineRule="auto"/>
              <w:jc w:val="center"/>
              <w:rPr>
                <w:lang w:eastAsia="zh-CN"/>
              </w:rPr>
            </w:pPr>
            <w:r>
              <w:rPr>
                <w:rFonts w:hint="eastAsia"/>
                <w:lang w:eastAsia="zh-CN"/>
              </w:rPr>
              <w:t>编号</w:t>
            </w:r>
          </w:p>
        </w:tc>
        <w:tc>
          <w:tcPr>
            <w:tcW w:w="808" w:type="pct"/>
            <w:shd w:val="clear" w:color="auto" w:fill="BFBFBF" w:themeFill="background1" w:themeFillShade="BF"/>
            <w:vAlign w:val="center"/>
          </w:tcPr>
          <w:p w14:paraId="06EBE3B6" w14:textId="77777777" w:rsidR="00490965" w:rsidRDefault="007A2D0D">
            <w:pPr>
              <w:spacing w:beforeLines="0" w:before="0" w:line="240" w:lineRule="auto"/>
              <w:jc w:val="center"/>
              <w:rPr>
                <w:lang w:eastAsia="zh-CN"/>
              </w:rPr>
            </w:pPr>
            <w:r>
              <w:rPr>
                <w:rFonts w:hint="eastAsia"/>
                <w:lang w:eastAsia="zh-CN"/>
              </w:rPr>
              <w:t>技术要求</w:t>
            </w:r>
          </w:p>
        </w:tc>
        <w:tc>
          <w:tcPr>
            <w:tcW w:w="3027" w:type="pct"/>
            <w:shd w:val="clear" w:color="auto" w:fill="BFBFBF" w:themeFill="background1" w:themeFillShade="BF"/>
            <w:vAlign w:val="center"/>
          </w:tcPr>
          <w:p w14:paraId="228B717F" w14:textId="77777777" w:rsidR="00490965" w:rsidRDefault="007A2D0D">
            <w:pPr>
              <w:spacing w:beforeLines="0" w:before="0" w:line="240" w:lineRule="auto"/>
              <w:jc w:val="center"/>
              <w:rPr>
                <w:lang w:eastAsia="zh-CN"/>
              </w:rPr>
            </w:pPr>
            <w:r>
              <w:rPr>
                <w:rFonts w:hint="eastAsia"/>
                <w:lang w:eastAsia="zh-CN"/>
              </w:rPr>
              <w:t>规定标准</w:t>
            </w:r>
          </w:p>
        </w:tc>
        <w:tc>
          <w:tcPr>
            <w:tcW w:w="664" w:type="pct"/>
            <w:shd w:val="clear" w:color="auto" w:fill="BFBFBF" w:themeFill="background1" w:themeFillShade="BF"/>
            <w:vAlign w:val="center"/>
          </w:tcPr>
          <w:p w14:paraId="5A8DC756" w14:textId="77777777" w:rsidR="00490965" w:rsidRDefault="007A2D0D">
            <w:pPr>
              <w:spacing w:beforeLines="0" w:before="0" w:line="240" w:lineRule="auto"/>
              <w:jc w:val="center"/>
              <w:rPr>
                <w:lang w:eastAsia="zh-CN"/>
              </w:rPr>
            </w:pPr>
            <w:r>
              <w:rPr>
                <w:rFonts w:hint="eastAsia"/>
                <w:lang w:eastAsia="zh-CN"/>
              </w:rPr>
              <w:t>必须</w:t>
            </w:r>
            <w:r>
              <w:rPr>
                <w:rFonts w:hint="eastAsia"/>
                <w:lang w:eastAsia="zh-CN"/>
              </w:rPr>
              <w:t>/</w:t>
            </w:r>
            <w:r>
              <w:rPr>
                <w:rFonts w:hint="eastAsia"/>
                <w:lang w:eastAsia="zh-CN"/>
              </w:rPr>
              <w:t>期望</w:t>
            </w:r>
            <w:r>
              <w:rPr>
                <w:lang w:eastAsia="zh-CN"/>
              </w:rPr>
              <w:t xml:space="preserve"> </w:t>
            </w:r>
          </w:p>
        </w:tc>
      </w:tr>
      <w:tr w:rsidR="00490965" w14:paraId="5FDB6CF3" w14:textId="77777777">
        <w:tc>
          <w:tcPr>
            <w:tcW w:w="500" w:type="pct"/>
            <w:vAlign w:val="center"/>
          </w:tcPr>
          <w:p w14:paraId="07B8F101"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5D027B38" w14:textId="77777777" w:rsidR="00490965" w:rsidRDefault="007A2D0D">
            <w:pPr>
              <w:spacing w:beforeLines="0" w:before="0" w:line="240" w:lineRule="auto"/>
              <w:jc w:val="center"/>
              <w:rPr>
                <w:lang w:eastAsia="zh-CN"/>
              </w:rPr>
            </w:pPr>
            <w:r>
              <w:rPr>
                <w:lang w:eastAsia="zh-CN"/>
              </w:rPr>
              <w:t>纸张尺寸</w:t>
            </w:r>
          </w:p>
        </w:tc>
        <w:tc>
          <w:tcPr>
            <w:tcW w:w="3027" w:type="pct"/>
            <w:vAlign w:val="center"/>
          </w:tcPr>
          <w:p w14:paraId="433DF49A" w14:textId="77777777" w:rsidR="00490965" w:rsidRDefault="007A2D0D">
            <w:pPr>
              <w:spacing w:beforeLines="0" w:before="0" w:line="240" w:lineRule="auto"/>
              <w:rPr>
                <w:lang w:eastAsia="zh-CN"/>
              </w:rPr>
            </w:pPr>
            <w:r>
              <w:rPr>
                <w:lang w:eastAsia="zh-CN"/>
              </w:rPr>
              <w:t>文件统一用</w:t>
            </w:r>
            <w:r>
              <w:rPr>
                <w:lang w:eastAsia="zh-CN"/>
              </w:rPr>
              <w:t>A4</w:t>
            </w:r>
            <w:r>
              <w:rPr>
                <w:lang w:eastAsia="zh-CN"/>
              </w:rPr>
              <w:t>纸打印，采用</w:t>
            </w:r>
            <w:r>
              <w:rPr>
                <w:lang w:eastAsia="zh-CN"/>
              </w:rPr>
              <w:t>A4</w:t>
            </w:r>
            <w:r>
              <w:rPr>
                <w:lang w:eastAsia="zh-CN"/>
              </w:rPr>
              <w:t>尺寸塑料插页文件档案盒或其他形式</w:t>
            </w:r>
            <w:r>
              <w:rPr>
                <w:rFonts w:hint="eastAsia"/>
                <w:lang w:eastAsia="zh-CN"/>
              </w:rPr>
              <w:t>。</w:t>
            </w:r>
          </w:p>
        </w:tc>
        <w:tc>
          <w:tcPr>
            <w:tcW w:w="664" w:type="pct"/>
            <w:vAlign w:val="center"/>
          </w:tcPr>
          <w:p w14:paraId="3ADD88F2" w14:textId="77777777" w:rsidR="00490965" w:rsidRDefault="007A2D0D">
            <w:pPr>
              <w:spacing w:beforeLines="0" w:before="0" w:line="240" w:lineRule="auto"/>
              <w:jc w:val="center"/>
              <w:rPr>
                <w:lang w:eastAsia="zh-CN"/>
              </w:rPr>
            </w:pPr>
            <w:r>
              <w:rPr>
                <w:rFonts w:hint="eastAsia"/>
                <w:lang w:eastAsia="zh-CN"/>
              </w:rPr>
              <w:t>必须</w:t>
            </w:r>
          </w:p>
        </w:tc>
      </w:tr>
      <w:tr w:rsidR="00490965" w14:paraId="7C52D66D" w14:textId="77777777">
        <w:tc>
          <w:tcPr>
            <w:tcW w:w="500" w:type="pct"/>
            <w:vAlign w:val="center"/>
          </w:tcPr>
          <w:p w14:paraId="7FEF9997"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25E4249A" w14:textId="77777777" w:rsidR="00490965" w:rsidRDefault="007A2D0D">
            <w:pPr>
              <w:spacing w:beforeLines="0" w:before="0" w:line="240" w:lineRule="auto"/>
              <w:jc w:val="center"/>
              <w:rPr>
                <w:lang w:eastAsia="zh-CN"/>
              </w:rPr>
            </w:pPr>
            <w:r>
              <w:rPr>
                <w:lang w:eastAsia="zh-CN"/>
              </w:rPr>
              <w:t>格式要求</w:t>
            </w:r>
          </w:p>
        </w:tc>
        <w:tc>
          <w:tcPr>
            <w:tcW w:w="3027" w:type="pct"/>
            <w:vAlign w:val="center"/>
          </w:tcPr>
          <w:p w14:paraId="3C5CED68" w14:textId="77777777" w:rsidR="00490965" w:rsidRDefault="007A2D0D">
            <w:pPr>
              <w:spacing w:beforeLines="0" w:before="0" w:line="240" w:lineRule="auto"/>
              <w:rPr>
                <w:lang w:eastAsia="zh-CN"/>
              </w:rPr>
            </w:pPr>
            <w:r>
              <w:rPr>
                <w:lang w:eastAsia="zh-CN"/>
              </w:rPr>
              <w:t>除人工填写的记录和合格证书仅需提供纸质版外，其他资料均需提供与打印版一致的电子版（</w:t>
            </w:r>
            <w:r>
              <w:rPr>
                <w:lang w:eastAsia="zh-CN"/>
              </w:rPr>
              <w:t>PDF+Word</w:t>
            </w:r>
            <w:r>
              <w:rPr>
                <w:lang w:eastAsia="zh-CN"/>
              </w:rPr>
              <w:t>）资料</w:t>
            </w:r>
            <w:r>
              <w:rPr>
                <w:rFonts w:hint="eastAsia"/>
                <w:lang w:eastAsia="zh-CN"/>
              </w:rPr>
              <w:t>。</w:t>
            </w:r>
          </w:p>
        </w:tc>
        <w:tc>
          <w:tcPr>
            <w:tcW w:w="664" w:type="pct"/>
            <w:vAlign w:val="center"/>
          </w:tcPr>
          <w:p w14:paraId="540C70DE" w14:textId="77777777" w:rsidR="00490965" w:rsidRDefault="007A2D0D">
            <w:pPr>
              <w:spacing w:beforeLines="0" w:before="0" w:line="240" w:lineRule="auto"/>
              <w:jc w:val="center"/>
              <w:rPr>
                <w:lang w:eastAsia="zh-CN"/>
              </w:rPr>
            </w:pPr>
            <w:r>
              <w:rPr>
                <w:rFonts w:hint="eastAsia"/>
                <w:lang w:eastAsia="zh-CN"/>
              </w:rPr>
              <w:t>必须</w:t>
            </w:r>
          </w:p>
        </w:tc>
      </w:tr>
      <w:tr w:rsidR="00490965" w14:paraId="55F69ECF" w14:textId="77777777">
        <w:tc>
          <w:tcPr>
            <w:tcW w:w="500" w:type="pct"/>
            <w:vAlign w:val="center"/>
          </w:tcPr>
          <w:p w14:paraId="10F91560"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3EB5CE6E" w14:textId="77777777" w:rsidR="00490965" w:rsidRDefault="007A2D0D">
            <w:pPr>
              <w:spacing w:beforeLines="0" w:before="0" w:line="240" w:lineRule="auto"/>
              <w:jc w:val="center"/>
              <w:rPr>
                <w:lang w:eastAsia="zh-CN"/>
              </w:rPr>
            </w:pPr>
            <w:r>
              <w:rPr>
                <w:lang w:eastAsia="zh-CN"/>
              </w:rPr>
              <w:t>语言要求</w:t>
            </w:r>
          </w:p>
        </w:tc>
        <w:tc>
          <w:tcPr>
            <w:tcW w:w="3027" w:type="pct"/>
            <w:vAlign w:val="center"/>
          </w:tcPr>
          <w:p w14:paraId="5FBD2188" w14:textId="77777777" w:rsidR="00490965" w:rsidRDefault="007A2D0D">
            <w:pPr>
              <w:spacing w:beforeLines="0" w:before="0" w:line="240" w:lineRule="auto"/>
              <w:rPr>
                <w:lang w:eastAsia="zh-CN"/>
              </w:rPr>
            </w:pPr>
            <w:r>
              <w:rPr>
                <w:lang w:eastAsia="zh-CN"/>
              </w:rPr>
              <w:t>随机提供的资料，其语言至少要包括简体中文（若无，供应商需负责翻译）</w:t>
            </w:r>
          </w:p>
        </w:tc>
        <w:tc>
          <w:tcPr>
            <w:tcW w:w="664" w:type="pct"/>
            <w:vAlign w:val="center"/>
          </w:tcPr>
          <w:p w14:paraId="75BC5ADC" w14:textId="77777777" w:rsidR="00490965" w:rsidRDefault="00490965">
            <w:pPr>
              <w:spacing w:beforeLines="0" w:before="0" w:line="240" w:lineRule="auto"/>
              <w:jc w:val="center"/>
              <w:rPr>
                <w:lang w:eastAsia="zh-CN"/>
              </w:rPr>
            </w:pPr>
          </w:p>
        </w:tc>
      </w:tr>
      <w:tr w:rsidR="00490965" w14:paraId="01A5317D" w14:textId="77777777">
        <w:tc>
          <w:tcPr>
            <w:tcW w:w="500" w:type="pct"/>
            <w:vAlign w:val="center"/>
          </w:tcPr>
          <w:p w14:paraId="713752D3"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72714A82" w14:textId="77777777" w:rsidR="00490965" w:rsidRDefault="007A2D0D">
            <w:pPr>
              <w:spacing w:beforeLines="0" w:before="0" w:line="240" w:lineRule="auto"/>
              <w:jc w:val="center"/>
              <w:rPr>
                <w:lang w:eastAsia="zh-CN"/>
              </w:rPr>
            </w:pPr>
            <w:r>
              <w:rPr>
                <w:lang w:eastAsia="zh-CN"/>
              </w:rPr>
              <w:t>校验证书</w:t>
            </w:r>
          </w:p>
        </w:tc>
        <w:tc>
          <w:tcPr>
            <w:tcW w:w="3027" w:type="pct"/>
            <w:vAlign w:val="center"/>
          </w:tcPr>
          <w:p w14:paraId="7F443FC1" w14:textId="77777777" w:rsidR="00490965" w:rsidRDefault="007A2D0D">
            <w:pPr>
              <w:spacing w:beforeLines="0" w:before="0" w:line="240" w:lineRule="auto"/>
              <w:rPr>
                <w:lang w:eastAsia="zh-CN"/>
              </w:rPr>
            </w:pPr>
            <w:r>
              <w:rPr>
                <w:lang w:eastAsia="zh-CN"/>
              </w:rPr>
              <w:t>截止至设备进厂时，所有配套仪表仪器的校验证书的有效期应在</w:t>
            </w:r>
            <w:r>
              <w:rPr>
                <w:lang w:eastAsia="zh-CN"/>
              </w:rPr>
              <w:t>6</w:t>
            </w:r>
            <w:r>
              <w:rPr>
                <w:lang w:eastAsia="zh-CN"/>
              </w:rPr>
              <w:t>个月以上</w:t>
            </w:r>
            <w:r>
              <w:rPr>
                <w:rFonts w:hint="eastAsia"/>
                <w:lang w:eastAsia="zh-CN"/>
              </w:rPr>
              <w:t>。</w:t>
            </w:r>
          </w:p>
        </w:tc>
        <w:tc>
          <w:tcPr>
            <w:tcW w:w="664" w:type="pct"/>
            <w:vAlign w:val="center"/>
          </w:tcPr>
          <w:p w14:paraId="784EC9EB" w14:textId="77777777" w:rsidR="00490965" w:rsidRDefault="007A2D0D">
            <w:pPr>
              <w:spacing w:beforeLines="0" w:before="0" w:line="240" w:lineRule="auto"/>
              <w:jc w:val="center"/>
              <w:rPr>
                <w:lang w:eastAsia="zh-CN"/>
              </w:rPr>
            </w:pPr>
            <w:r>
              <w:rPr>
                <w:rFonts w:hint="eastAsia"/>
                <w:lang w:eastAsia="zh-CN"/>
              </w:rPr>
              <w:t>必须</w:t>
            </w:r>
          </w:p>
        </w:tc>
      </w:tr>
      <w:tr w:rsidR="00490965" w14:paraId="45E76324" w14:textId="77777777">
        <w:tc>
          <w:tcPr>
            <w:tcW w:w="500" w:type="pct"/>
            <w:vAlign w:val="center"/>
          </w:tcPr>
          <w:p w14:paraId="3968384A"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6E444B58" w14:textId="77777777" w:rsidR="00490965" w:rsidRDefault="007A2D0D">
            <w:pPr>
              <w:spacing w:beforeLines="0" w:before="0" w:line="240" w:lineRule="auto"/>
              <w:jc w:val="center"/>
              <w:rPr>
                <w:lang w:eastAsia="zh-CN"/>
              </w:rPr>
            </w:pPr>
            <w:r>
              <w:rPr>
                <w:rFonts w:hint="eastAsia"/>
                <w:lang w:eastAsia="zh-CN"/>
              </w:rPr>
              <w:t>设计文件</w:t>
            </w:r>
          </w:p>
        </w:tc>
        <w:tc>
          <w:tcPr>
            <w:tcW w:w="3027" w:type="pct"/>
            <w:vAlign w:val="center"/>
          </w:tcPr>
          <w:p w14:paraId="4D0B59D1" w14:textId="77777777" w:rsidR="00490965" w:rsidRDefault="007A2D0D">
            <w:pPr>
              <w:spacing w:beforeLines="0" w:before="0" w:line="240" w:lineRule="auto"/>
              <w:rPr>
                <w:rFonts w:ascii="Arial" w:hAnsi="宋体" w:cs="Arial"/>
                <w:lang w:eastAsia="zh-CN"/>
              </w:rPr>
            </w:pPr>
            <w:r>
              <w:rPr>
                <w:rFonts w:ascii="Arial" w:hAnsi="宋体" w:cs="Arial"/>
                <w:lang w:eastAsia="zh-CN"/>
              </w:rPr>
              <w:t>质量及项目计划（</w:t>
            </w:r>
            <w:r>
              <w:rPr>
                <w:rFonts w:ascii="Arial" w:hAnsi="宋体" w:cs="Arial"/>
                <w:lang w:eastAsia="zh-CN"/>
              </w:rPr>
              <w:t>QPP</w:t>
            </w:r>
            <w:r>
              <w:rPr>
                <w:rFonts w:ascii="Arial" w:hAnsi="宋体" w:cs="Arial"/>
                <w:lang w:eastAsia="zh-CN"/>
              </w:rPr>
              <w:t>）</w:t>
            </w:r>
            <w:r>
              <w:rPr>
                <w:rFonts w:ascii="Arial" w:hAnsi="宋体" w:cs="Arial" w:hint="eastAsia"/>
                <w:lang w:eastAsia="zh-CN"/>
              </w:rPr>
              <w:t>x1</w:t>
            </w:r>
            <w:r>
              <w:rPr>
                <w:rFonts w:ascii="Arial" w:hAnsi="宋体" w:cs="Arial" w:hint="eastAsia"/>
                <w:lang w:eastAsia="zh-CN"/>
              </w:rPr>
              <w:t>份</w:t>
            </w:r>
          </w:p>
          <w:p w14:paraId="478181AA" w14:textId="77777777" w:rsidR="00490965" w:rsidRDefault="007A2D0D">
            <w:pPr>
              <w:spacing w:beforeLines="0" w:before="0" w:line="240" w:lineRule="auto"/>
              <w:rPr>
                <w:rFonts w:ascii="Arial" w:hAnsi="宋体" w:cs="Arial"/>
                <w:lang w:eastAsia="zh-CN"/>
              </w:rPr>
            </w:pPr>
            <w:r>
              <w:rPr>
                <w:rFonts w:ascii="Arial" w:hAnsi="宋体" w:cs="Arial"/>
                <w:lang w:eastAsia="zh-CN"/>
              </w:rPr>
              <w:t>功能设计说明（</w:t>
            </w:r>
            <w:r>
              <w:rPr>
                <w:rFonts w:ascii="Arial" w:hAnsi="宋体" w:cs="Arial"/>
                <w:lang w:eastAsia="zh-CN"/>
              </w:rPr>
              <w:t>FDS</w:t>
            </w:r>
            <w:r>
              <w:rPr>
                <w:rFonts w:ascii="Arial" w:hAnsi="宋体" w:cs="Arial"/>
                <w:lang w:eastAsia="zh-CN"/>
              </w:rPr>
              <w:t>），包括：硬件设计说明（</w:t>
            </w:r>
            <w:r>
              <w:rPr>
                <w:rFonts w:ascii="Arial" w:hAnsi="宋体" w:cs="Arial"/>
                <w:lang w:eastAsia="zh-CN"/>
              </w:rPr>
              <w:t>HDS</w:t>
            </w:r>
            <w:r>
              <w:rPr>
                <w:rFonts w:ascii="Arial" w:hAnsi="宋体" w:cs="Arial"/>
                <w:lang w:eastAsia="zh-CN"/>
              </w:rPr>
              <w:t>）和软件设计说明（</w:t>
            </w:r>
            <w:r>
              <w:rPr>
                <w:rFonts w:ascii="Arial" w:hAnsi="宋体" w:cs="Arial"/>
                <w:lang w:eastAsia="zh-CN"/>
              </w:rPr>
              <w:t>SDS</w:t>
            </w:r>
            <w:r>
              <w:rPr>
                <w:rFonts w:ascii="Arial" w:hAnsi="宋体" w:cs="Arial"/>
                <w:lang w:eastAsia="zh-CN"/>
              </w:rPr>
              <w:t>）</w:t>
            </w:r>
            <w:r>
              <w:rPr>
                <w:rFonts w:ascii="Arial" w:hAnsi="宋体" w:cs="Arial" w:hint="eastAsia"/>
                <w:lang w:eastAsia="zh-CN"/>
              </w:rPr>
              <w:t>x1</w:t>
            </w:r>
            <w:r>
              <w:rPr>
                <w:rFonts w:ascii="Arial" w:hAnsi="宋体" w:cs="Arial" w:hint="eastAsia"/>
                <w:lang w:eastAsia="zh-CN"/>
              </w:rPr>
              <w:t>份</w:t>
            </w:r>
          </w:p>
          <w:p w14:paraId="4E582F53" w14:textId="77777777" w:rsidR="00490965" w:rsidRDefault="007A2D0D">
            <w:pPr>
              <w:spacing w:beforeLines="0" w:before="0" w:line="240" w:lineRule="auto"/>
              <w:rPr>
                <w:rFonts w:ascii="Arial" w:hAnsi="宋体" w:cs="Arial"/>
                <w:lang w:eastAsia="zh-CN"/>
              </w:rPr>
            </w:pPr>
            <w:r>
              <w:rPr>
                <w:rFonts w:ascii="Arial" w:hAnsi="宋体" w:cs="Arial"/>
                <w:lang w:eastAsia="zh-CN"/>
              </w:rPr>
              <w:t>风险分析（评估）报告</w:t>
            </w:r>
            <w:r>
              <w:rPr>
                <w:rFonts w:ascii="Arial" w:hAnsi="宋体" w:cs="Arial" w:hint="eastAsia"/>
                <w:lang w:eastAsia="zh-CN"/>
              </w:rPr>
              <w:t>x2</w:t>
            </w:r>
            <w:r>
              <w:rPr>
                <w:rFonts w:ascii="Arial" w:hAnsi="宋体" w:cs="Arial" w:hint="eastAsia"/>
                <w:lang w:eastAsia="zh-CN"/>
              </w:rPr>
              <w:t>份</w:t>
            </w:r>
          </w:p>
          <w:p w14:paraId="281C5174" w14:textId="77777777" w:rsidR="00490965" w:rsidRDefault="007A2D0D">
            <w:pPr>
              <w:spacing w:beforeLines="0" w:before="0" w:line="240" w:lineRule="auto"/>
              <w:rPr>
                <w:rFonts w:ascii="Arial" w:hAnsi="宋体" w:cs="Arial"/>
                <w:lang w:eastAsia="zh-CN"/>
              </w:rPr>
            </w:pPr>
            <w:r>
              <w:rPr>
                <w:rFonts w:ascii="Arial" w:hAnsi="宋体" w:cs="Arial"/>
                <w:lang w:eastAsia="zh-CN"/>
              </w:rPr>
              <w:t>管道仪表图（</w:t>
            </w:r>
            <w:r>
              <w:rPr>
                <w:rFonts w:ascii="Arial" w:hAnsi="宋体" w:cs="Arial"/>
                <w:lang w:eastAsia="zh-CN"/>
              </w:rPr>
              <w:t>P&amp;ID</w:t>
            </w:r>
            <w:r>
              <w:rPr>
                <w:rFonts w:ascii="Arial" w:hAnsi="宋体" w:cs="Arial"/>
                <w:lang w:eastAsia="zh-CN"/>
              </w:rPr>
              <w:t>图）</w:t>
            </w:r>
            <w:r>
              <w:rPr>
                <w:rFonts w:ascii="Arial" w:hAnsi="宋体" w:cs="Arial" w:hint="eastAsia"/>
                <w:lang w:eastAsia="zh-CN"/>
              </w:rPr>
              <w:t>x2</w:t>
            </w:r>
            <w:r>
              <w:rPr>
                <w:rFonts w:ascii="Arial" w:hAnsi="宋体" w:cs="Arial" w:hint="eastAsia"/>
                <w:lang w:eastAsia="zh-CN"/>
              </w:rPr>
              <w:t>份</w:t>
            </w:r>
          </w:p>
        </w:tc>
        <w:tc>
          <w:tcPr>
            <w:tcW w:w="664" w:type="pct"/>
            <w:vAlign w:val="center"/>
          </w:tcPr>
          <w:p w14:paraId="616DA1DC" w14:textId="77777777" w:rsidR="00490965" w:rsidRDefault="007A2D0D">
            <w:pPr>
              <w:spacing w:beforeLines="0" w:before="0" w:line="240" w:lineRule="auto"/>
              <w:jc w:val="center"/>
              <w:rPr>
                <w:lang w:eastAsia="zh-CN"/>
              </w:rPr>
            </w:pPr>
            <w:r>
              <w:rPr>
                <w:rFonts w:hint="eastAsia"/>
                <w:lang w:eastAsia="zh-CN"/>
              </w:rPr>
              <w:t>必须</w:t>
            </w:r>
          </w:p>
        </w:tc>
      </w:tr>
      <w:tr w:rsidR="00490965" w14:paraId="120EA88B" w14:textId="77777777">
        <w:tc>
          <w:tcPr>
            <w:tcW w:w="500" w:type="pct"/>
            <w:vAlign w:val="center"/>
          </w:tcPr>
          <w:p w14:paraId="58D33D55"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3AE4DD3E" w14:textId="77777777" w:rsidR="00490965" w:rsidRDefault="007A2D0D">
            <w:pPr>
              <w:spacing w:beforeLines="0" w:before="0" w:line="240" w:lineRule="auto"/>
              <w:jc w:val="center"/>
              <w:rPr>
                <w:lang w:eastAsia="zh-CN"/>
              </w:rPr>
            </w:pPr>
            <w:r>
              <w:rPr>
                <w:rFonts w:hint="eastAsia"/>
                <w:lang w:eastAsia="zh-CN"/>
              </w:rPr>
              <w:t>交付文件</w:t>
            </w:r>
          </w:p>
        </w:tc>
        <w:tc>
          <w:tcPr>
            <w:tcW w:w="3027" w:type="pct"/>
            <w:vAlign w:val="center"/>
          </w:tcPr>
          <w:p w14:paraId="7908548F" w14:textId="77777777" w:rsidR="00490965" w:rsidRDefault="007A2D0D">
            <w:pPr>
              <w:spacing w:beforeLines="0" w:before="0" w:line="240" w:lineRule="auto"/>
              <w:rPr>
                <w:rFonts w:ascii="Arial" w:hAnsi="宋体" w:cs="Arial"/>
                <w:lang w:eastAsia="zh-CN"/>
              </w:rPr>
            </w:pPr>
            <w:r>
              <w:rPr>
                <w:rFonts w:ascii="Arial" w:hAnsi="宋体" w:cs="Arial"/>
                <w:lang w:eastAsia="zh-CN"/>
              </w:rPr>
              <w:t>设备的合格证和质量保证书</w:t>
            </w:r>
            <w:r>
              <w:rPr>
                <w:rFonts w:ascii="Arial" w:hAnsi="宋体" w:cs="Arial" w:hint="eastAsia"/>
                <w:lang w:eastAsia="zh-CN"/>
              </w:rPr>
              <w:t>x1</w:t>
            </w:r>
            <w:r>
              <w:rPr>
                <w:rFonts w:ascii="Arial" w:hAnsi="宋体" w:cs="Arial" w:hint="eastAsia"/>
                <w:lang w:eastAsia="zh-CN"/>
              </w:rPr>
              <w:t>份</w:t>
            </w:r>
          </w:p>
          <w:p w14:paraId="4FA0E543" w14:textId="77777777" w:rsidR="00490965" w:rsidRDefault="007A2D0D">
            <w:pPr>
              <w:spacing w:beforeLines="0" w:before="0" w:line="240" w:lineRule="auto"/>
              <w:rPr>
                <w:rFonts w:ascii="Arial" w:hAnsi="宋体" w:cs="Arial"/>
                <w:lang w:eastAsia="zh-CN"/>
              </w:rPr>
            </w:pPr>
            <w:r>
              <w:rPr>
                <w:rFonts w:ascii="Arial" w:hAnsi="宋体" w:cs="Arial"/>
                <w:lang w:eastAsia="zh-CN"/>
              </w:rPr>
              <w:t>使用和维护手册</w:t>
            </w:r>
            <w:r>
              <w:rPr>
                <w:rFonts w:ascii="Arial" w:hAnsi="宋体" w:cs="Arial" w:hint="eastAsia"/>
                <w:lang w:eastAsia="zh-CN"/>
              </w:rPr>
              <w:t>x1</w:t>
            </w:r>
            <w:r>
              <w:rPr>
                <w:rFonts w:ascii="Arial" w:hAnsi="宋体" w:cs="Arial" w:hint="eastAsia"/>
                <w:lang w:eastAsia="zh-CN"/>
              </w:rPr>
              <w:t>份</w:t>
            </w:r>
          </w:p>
          <w:p w14:paraId="6A882A28" w14:textId="77777777" w:rsidR="00490965" w:rsidRDefault="007A2D0D">
            <w:pPr>
              <w:spacing w:beforeLines="0" w:before="0" w:line="240" w:lineRule="auto"/>
              <w:rPr>
                <w:rFonts w:ascii="Arial" w:hAnsi="宋体" w:cs="Arial"/>
                <w:lang w:eastAsia="zh-CN"/>
              </w:rPr>
            </w:pPr>
            <w:r>
              <w:rPr>
                <w:rFonts w:ascii="Arial" w:hAnsi="宋体" w:cs="Arial"/>
                <w:lang w:eastAsia="zh-CN"/>
              </w:rPr>
              <w:t>所有仪器仪表的校验证书</w:t>
            </w:r>
            <w:r>
              <w:rPr>
                <w:rFonts w:ascii="Arial" w:hAnsi="宋体" w:cs="Arial" w:hint="eastAsia"/>
                <w:lang w:eastAsia="zh-CN"/>
              </w:rPr>
              <w:t>x1</w:t>
            </w:r>
            <w:r>
              <w:rPr>
                <w:rFonts w:ascii="Arial" w:hAnsi="宋体" w:cs="Arial" w:hint="eastAsia"/>
                <w:lang w:eastAsia="zh-CN"/>
              </w:rPr>
              <w:t>份</w:t>
            </w:r>
          </w:p>
          <w:p w14:paraId="04C6332D" w14:textId="77777777" w:rsidR="00490965" w:rsidRDefault="007A2D0D">
            <w:pPr>
              <w:spacing w:beforeLines="0" w:before="0" w:line="240" w:lineRule="auto"/>
              <w:rPr>
                <w:rFonts w:ascii="Arial" w:hAnsi="宋体" w:cs="Arial"/>
                <w:lang w:eastAsia="zh-CN"/>
              </w:rPr>
            </w:pPr>
            <w:r>
              <w:rPr>
                <w:rFonts w:ascii="Arial" w:hAnsi="宋体" w:cs="Arial" w:hint="eastAsia"/>
                <w:lang w:eastAsia="zh-CN"/>
              </w:rPr>
              <w:t>须提供文件清单，所有文件资料均须提供各一份。</w:t>
            </w:r>
            <w:r>
              <w:rPr>
                <w:rFonts w:ascii="Arial" w:hAnsi="宋体" w:cs="Arial" w:hint="eastAsia"/>
                <w:lang w:eastAsia="zh-CN"/>
              </w:rPr>
              <w:t>x1</w:t>
            </w:r>
            <w:r>
              <w:rPr>
                <w:rFonts w:ascii="Arial" w:hAnsi="宋体" w:cs="Arial" w:hint="eastAsia"/>
                <w:lang w:eastAsia="zh-CN"/>
              </w:rPr>
              <w:t>份</w:t>
            </w:r>
          </w:p>
          <w:p w14:paraId="42A5F560" w14:textId="77777777" w:rsidR="00490965" w:rsidRDefault="007A2D0D">
            <w:pPr>
              <w:spacing w:beforeLines="0" w:before="0" w:line="240" w:lineRule="auto"/>
              <w:rPr>
                <w:rFonts w:ascii="Arial" w:hAnsi="宋体" w:cs="Arial"/>
                <w:lang w:eastAsia="zh-CN"/>
              </w:rPr>
            </w:pPr>
            <w:r>
              <w:rPr>
                <w:rFonts w:ascii="Arial" w:hAnsi="宋体" w:cs="Arial" w:hint="eastAsia"/>
                <w:lang w:eastAsia="zh-CN"/>
              </w:rPr>
              <w:t>须提供机器总装配图及部件型录</w:t>
            </w:r>
            <w:r>
              <w:rPr>
                <w:rFonts w:ascii="Arial" w:hAnsi="宋体" w:cs="Arial" w:hint="eastAsia"/>
                <w:lang w:eastAsia="zh-CN"/>
              </w:rPr>
              <w:t>x1</w:t>
            </w:r>
            <w:r>
              <w:rPr>
                <w:rFonts w:ascii="Arial" w:hAnsi="宋体" w:cs="Arial" w:hint="eastAsia"/>
                <w:lang w:eastAsia="zh-CN"/>
              </w:rPr>
              <w:t>份</w:t>
            </w:r>
          </w:p>
          <w:p w14:paraId="73C34E45" w14:textId="77777777" w:rsidR="00490965" w:rsidRDefault="007A2D0D">
            <w:pPr>
              <w:spacing w:beforeLines="0" w:before="0" w:line="240" w:lineRule="auto"/>
              <w:rPr>
                <w:rFonts w:ascii="Arial" w:hAnsi="宋体" w:cs="Arial"/>
                <w:lang w:eastAsia="zh-CN"/>
              </w:rPr>
            </w:pPr>
            <w:r>
              <w:rPr>
                <w:rFonts w:ascii="Arial" w:hAnsi="宋体" w:cs="Arial" w:hint="eastAsia"/>
                <w:lang w:eastAsia="zh-CN"/>
              </w:rPr>
              <w:t>须提供机器零组件分解组立图及零件编号、名称说明表。</w:t>
            </w:r>
            <w:r>
              <w:rPr>
                <w:rFonts w:ascii="Arial" w:hAnsi="宋体" w:cs="Arial" w:hint="eastAsia"/>
                <w:lang w:eastAsia="zh-CN"/>
              </w:rPr>
              <w:t>x1</w:t>
            </w:r>
            <w:r>
              <w:rPr>
                <w:rFonts w:ascii="Arial" w:hAnsi="宋体" w:cs="Arial" w:hint="eastAsia"/>
                <w:lang w:eastAsia="zh-CN"/>
              </w:rPr>
              <w:t>份</w:t>
            </w:r>
          </w:p>
          <w:p w14:paraId="269EAA93" w14:textId="77777777" w:rsidR="00490965" w:rsidRDefault="007A2D0D">
            <w:pPr>
              <w:spacing w:beforeLines="0" w:before="0" w:line="240" w:lineRule="auto"/>
              <w:rPr>
                <w:rFonts w:ascii="Arial" w:hAnsi="宋体" w:cs="Arial"/>
                <w:lang w:eastAsia="zh-CN"/>
              </w:rPr>
            </w:pPr>
            <w:r>
              <w:rPr>
                <w:rFonts w:ascii="Arial" w:hAnsi="宋体" w:cs="Arial" w:hint="eastAsia"/>
                <w:lang w:eastAsia="zh-CN"/>
              </w:rPr>
              <w:t>须提供机器操作保养手册或说明书、故障排除说明书。</w:t>
            </w:r>
            <w:r>
              <w:rPr>
                <w:rFonts w:ascii="Arial" w:hAnsi="宋体" w:cs="Arial" w:hint="eastAsia"/>
                <w:lang w:eastAsia="zh-CN"/>
              </w:rPr>
              <w:t>x1</w:t>
            </w:r>
            <w:r>
              <w:rPr>
                <w:rFonts w:ascii="Arial" w:hAnsi="宋体" w:cs="Arial" w:hint="eastAsia"/>
                <w:lang w:eastAsia="zh-CN"/>
              </w:rPr>
              <w:t>份</w:t>
            </w:r>
          </w:p>
          <w:p w14:paraId="30028678" w14:textId="77777777" w:rsidR="00490965" w:rsidRDefault="007A2D0D">
            <w:pPr>
              <w:spacing w:beforeLines="0" w:before="0" w:line="240" w:lineRule="auto"/>
              <w:rPr>
                <w:rFonts w:ascii="Arial" w:hAnsi="宋体" w:cs="Arial"/>
                <w:lang w:eastAsia="zh-CN"/>
              </w:rPr>
            </w:pPr>
            <w:r>
              <w:rPr>
                <w:rFonts w:ascii="Arial" w:hAnsi="宋体" w:cs="Arial" w:hint="eastAsia"/>
                <w:lang w:eastAsia="zh-CN"/>
              </w:rPr>
              <w:t>须提供机器附属配件清单，两年内易损坏品之建议清单。</w:t>
            </w:r>
            <w:r>
              <w:rPr>
                <w:rFonts w:ascii="Arial" w:hAnsi="宋体" w:cs="Arial" w:hint="eastAsia"/>
                <w:lang w:eastAsia="zh-CN"/>
              </w:rPr>
              <w:t>x1</w:t>
            </w:r>
            <w:r>
              <w:rPr>
                <w:rFonts w:ascii="Arial" w:hAnsi="宋体" w:cs="Arial" w:hint="eastAsia"/>
                <w:lang w:eastAsia="zh-CN"/>
              </w:rPr>
              <w:t>份</w:t>
            </w:r>
          </w:p>
        </w:tc>
        <w:tc>
          <w:tcPr>
            <w:tcW w:w="664" w:type="pct"/>
            <w:vAlign w:val="center"/>
          </w:tcPr>
          <w:p w14:paraId="6BED84DB" w14:textId="77777777" w:rsidR="00490965" w:rsidRDefault="007A2D0D">
            <w:pPr>
              <w:spacing w:beforeLines="0" w:before="0" w:line="240" w:lineRule="auto"/>
              <w:jc w:val="center"/>
              <w:rPr>
                <w:lang w:eastAsia="zh-CN"/>
              </w:rPr>
            </w:pPr>
            <w:r>
              <w:rPr>
                <w:rFonts w:hint="eastAsia"/>
                <w:lang w:eastAsia="zh-CN"/>
              </w:rPr>
              <w:t>必须</w:t>
            </w:r>
          </w:p>
        </w:tc>
      </w:tr>
      <w:tr w:rsidR="00490965" w14:paraId="4B8643D5" w14:textId="77777777">
        <w:tc>
          <w:tcPr>
            <w:tcW w:w="500" w:type="pct"/>
            <w:vAlign w:val="center"/>
          </w:tcPr>
          <w:p w14:paraId="57648E06"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47A9587E" w14:textId="77777777" w:rsidR="00490965" w:rsidRDefault="007A2D0D">
            <w:pPr>
              <w:spacing w:beforeLines="0" w:before="0" w:line="240" w:lineRule="auto"/>
              <w:jc w:val="center"/>
              <w:rPr>
                <w:lang w:eastAsia="zh-CN"/>
              </w:rPr>
            </w:pPr>
            <w:r>
              <w:rPr>
                <w:rFonts w:hint="eastAsia"/>
                <w:lang w:eastAsia="zh-CN"/>
              </w:rPr>
              <w:t>确认和验证文件</w:t>
            </w:r>
          </w:p>
        </w:tc>
        <w:tc>
          <w:tcPr>
            <w:tcW w:w="3027" w:type="pct"/>
            <w:vAlign w:val="center"/>
          </w:tcPr>
          <w:p w14:paraId="46B4AB38" w14:textId="77777777" w:rsidR="00490965" w:rsidRDefault="007A2D0D">
            <w:pPr>
              <w:spacing w:beforeLines="0" w:before="0" w:line="240" w:lineRule="auto"/>
              <w:rPr>
                <w:rFonts w:ascii="Arial" w:hAnsi="宋体" w:cs="Arial"/>
                <w:lang w:eastAsia="zh-CN"/>
              </w:rPr>
            </w:pPr>
            <w:r>
              <w:rPr>
                <w:rFonts w:ascii="Arial" w:hAnsi="宋体" w:cs="Arial" w:hint="eastAsia"/>
                <w:lang w:eastAsia="zh-CN"/>
              </w:rPr>
              <w:t>设计确认（</w:t>
            </w:r>
            <w:r>
              <w:rPr>
                <w:rFonts w:ascii="Arial" w:hAnsi="宋体" w:cs="Arial" w:hint="eastAsia"/>
                <w:lang w:eastAsia="zh-CN"/>
              </w:rPr>
              <w:t>DQ</w:t>
            </w:r>
            <w:r>
              <w:rPr>
                <w:rFonts w:ascii="Arial" w:hAnsi="宋体" w:cs="Arial" w:hint="eastAsia"/>
                <w:lang w:eastAsia="zh-CN"/>
              </w:rPr>
              <w:t>）文件</w:t>
            </w:r>
            <w:r>
              <w:rPr>
                <w:rFonts w:ascii="Arial" w:hAnsi="宋体" w:cs="Arial" w:hint="eastAsia"/>
                <w:lang w:eastAsia="zh-CN"/>
              </w:rPr>
              <w:t>x1</w:t>
            </w:r>
            <w:r>
              <w:rPr>
                <w:rFonts w:ascii="Arial" w:hAnsi="宋体" w:cs="Arial" w:hint="eastAsia"/>
                <w:lang w:eastAsia="zh-CN"/>
              </w:rPr>
              <w:t>份</w:t>
            </w:r>
          </w:p>
          <w:p w14:paraId="1C196E32" w14:textId="77777777" w:rsidR="00490965" w:rsidRDefault="007A2D0D">
            <w:pPr>
              <w:spacing w:beforeLines="0" w:before="0" w:line="240" w:lineRule="auto"/>
              <w:rPr>
                <w:rFonts w:ascii="Arial" w:hAnsi="宋体" w:cs="Arial"/>
                <w:lang w:eastAsia="zh-CN"/>
              </w:rPr>
            </w:pPr>
            <w:r>
              <w:rPr>
                <w:rFonts w:ascii="Arial" w:hAnsi="宋体" w:cs="Arial"/>
                <w:lang w:eastAsia="zh-CN"/>
              </w:rPr>
              <w:t>工厂验收测试（</w:t>
            </w:r>
            <w:r>
              <w:rPr>
                <w:rFonts w:ascii="Arial" w:hAnsi="宋体" w:cs="Arial"/>
                <w:lang w:eastAsia="zh-CN"/>
              </w:rPr>
              <w:t>FAT</w:t>
            </w:r>
            <w:r>
              <w:rPr>
                <w:rFonts w:ascii="Arial" w:hAnsi="宋体" w:cs="Arial"/>
                <w:lang w:eastAsia="zh-CN"/>
              </w:rPr>
              <w:t>）文件</w:t>
            </w:r>
            <w:r>
              <w:rPr>
                <w:rFonts w:ascii="Arial" w:hAnsi="宋体" w:cs="Arial" w:hint="eastAsia"/>
                <w:lang w:eastAsia="zh-CN"/>
              </w:rPr>
              <w:t>x1</w:t>
            </w:r>
            <w:r>
              <w:rPr>
                <w:rFonts w:ascii="Arial" w:hAnsi="宋体" w:cs="Arial" w:hint="eastAsia"/>
                <w:lang w:eastAsia="zh-CN"/>
              </w:rPr>
              <w:t>份</w:t>
            </w:r>
          </w:p>
          <w:p w14:paraId="16A52864" w14:textId="77777777" w:rsidR="00490965" w:rsidRDefault="007A2D0D">
            <w:pPr>
              <w:spacing w:beforeLines="0" w:before="0" w:line="240" w:lineRule="auto"/>
              <w:rPr>
                <w:rFonts w:ascii="Arial" w:hAnsi="宋体" w:cs="Arial"/>
                <w:lang w:eastAsia="zh-CN"/>
              </w:rPr>
            </w:pPr>
            <w:r>
              <w:rPr>
                <w:rFonts w:ascii="Arial" w:hAnsi="宋体" w:cs="Arial"/>
                <w:lang w:eastAsia="zh-CN"/>
              </w:rPr>
              <w:t>现场验收测试（</w:t>
            </w:r>
            <w:r>
              <w:rPr>
                <w:rFonts w:ascii="Arial" w:hAnsi="宋体" w:cs="Arial"/>
                <w:lang w:eastAsia="zh-CN"/>
              </w:rPr>
              <w:t>SAT</w:t>
            </w:r>
            <w:r>
              <w:rPr>
                <w:rFonts w:ascii="Arial" w:hAnsi="宋体" w:cs="Arial"/>
                <w:lang w:eastAsia="zh-CN"/>
              </w:rPr>
              <w:t>）文件</w:t>
            </w:r>
            <w:r>
              <w:rPr>
                <w:rFonts w:ascii="Arial" w:hAnsi="宋体" w:cs="Arial" w:hint="eastAsia"/>
                <w:lang w:eastAsia="zh-CN"/>
              </w:rPr>
              <w:t>x1</w:t>
            </w:r>
            <w:r>
              <w:rPr>
                <w:rFonts w:ascii="Arial" w:hAnsi="宋体" w:cs="Arial" w:hint="eastAsia"/>
                <w:lang w:eastAsia="zh-CN"/>
              </w:rPr>
              <w:t>份</w:t>
            </w:r>
          </w:p>
          <w:p w14:paraId="590B4EF5" w14:textId="77777777" w:rsidR="00490965" w:rsidRDefault="007A2D0D">
            <w:pPr>
              <w:spacing w:beforeLines="0" w:before="0" w:line="240" w:lineRule="auto"/>
              <w:rPr>
                <w:lang w:eastAsia="zh-CN"/>
              </w:rPr>
            </w:pPr>
            <w:r>
              <w:rPr>
                <w:rFonts w:ascii="Arial" w:hAnsi="宋体" w:cs="Arial"/>
                <w:lang w:eastAsia="zh-CN"/>
              </w:rPr>
              <w:t>安装确认（</w:t>
            </w:r>
            <w:r>
              <w:rPr>
                <w:rFonts w:ascii="Arial" w:hAnsi="宋体" w:cs="Arial"/>
                <w:lang w:eastAsia="zh-CN"/>
              </w:rPr>
              <w:t>IQ</w:t>
            </w:r>
            <w:r>
              <w:rPr>
                <w:rFonts w:ascii="Arial" w:hAnsi="宋体" w:cs="Arial"/>
                <w:lang w:eastAsia="zh-CN"/>
              </w:rPr>
              <w:t>）文件</w:t>
            </w:r>
            <w:r>
              <w:rPr>
                <w:rFonts w:ascii="Arial" w:hAnsi="宋体" w:cs="Arial" w:hint="eastAsia"/>
                <w:lang w:eastAsia="zh-CN"/>
              </w:rPr>
              <w:t>x1</w:t>
            </w:r>
            <w:r>
              <w:rPr>
                <w:rFonts w:ascii="Arial" w:hAnsi="宋体" w:cs="Arial" w:hint="eastAsia"/>
                <w:lang w:eastAsia="zh-CN"/>
              </w:rPr>
              <w:t>份</w:t>
            </w:r>
          </w:p>
        </w:tc>
        <w:tc>
          <w:tcPr>
            <w:tcW w:w="664" w:type="pct"/>
            <w:vAlign w:val="center"/>
          </w:tcPr>
          <w:p w14:paraId="21E0E38C" w14:textId="77777777" w:rsidR="00490965" w:rsidRDefault="007A2D0D">
            <w:pPr>
              <w:spacing w:beforeLines="0" w:before="0" w:line="240" w:lineRule="auto"/>
              <w:jc w:val="center"/>
              <w:rPr>
                <w:lang w:eastAsia="zh-CN"/>
              </w:rPr>
            </w:pPr>
            <w:r>
              <w:rPr>
                <w:rFonts w:hint="eastAsia"/>
                <w:lang w:eastAsia="zh-CN"/>
              </w:rPr>
              <w:t>必须</w:t>
            </w:r>
          </w:p>
        </w:tc>
      </w:tr>
      <w:tr w:rsidR="00490965" w14:paraId="3862B32A" w14:textId="77777777">
        <w:tc>
          <w:tcPr>
            <w:tcW w:w="500" w:type="pct"/>
            <w:vAlign w:val="center"/>
          </w:tcPr>
          <w:p w14:paraId="78E51146"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06D4B4E7" w14:textId="77777777" w:rsidR="00490965" w:rsidRDefault="007A2D0D">
            <w:pPr>
              <w:spacing w:beforeLines="0" w:before="0" w:line="240" w:lineRule="auto"/>
              <w:jc w:val="center"/>
              <w:rPr>
                <w:lang w:eastAsia="zh-CN"/>
              </w:rPr>
            </w:pPr>
            <w:r>
              <w:rPr>
                <w:rFonts w:hint="eastAsia"/>
                <w:lang w:eastAsia="zh-CN"/>
              </w:rPr>
              <w:t>时间节点</w:t>
            </w:r>
          </w:p>
        </w:tc>
        <w:tc>
          <w:tcPr>
            <w:tcW w:w="3027" w:type="pct"/>
            <w:vAlign w:val="center"/>
          </w:tcPr>
          <w:p w14:paraId="292CA8CF" w14:textId="77777777" w:rsidR="00490965" w:rsidRDefault="007A2D0D">
            <w:pPr>
              <w:spacing w:beforeLines="0" w:before="0" w:line="240" w:lineRule="auto"/>
              <w:rPr>
                <w:rFonts w:ascii="Arial" w:hAnsi="宋体" w:cs="Arial"/>
                <w:lang w:eastAsia="zh-CN"/>
              </w:rPr>
            </w:pPr>
            <w:r>
              <w:rPr>
                <w:rFonts w:ascii="Arial" w:hAnsi="宋体" w:cs="Arial"/>
                <w:lang w:eastAsia="zh-CN"/>
              </w:rPr>
              <w:t>启动阶段</w:t>
            </w:r>
            <w:r>
              <w:rPr>
                <w:rFonts w:ascii="Arial" w:hAnsi="宋体" w:cs="Arial" w:hint="eastAsia"/>
                <w:lang w:eastAsia="zh-CN"/>
              </w:rPr>
              <w:t>：</w:t>
            </w:r>
            <w:r>
              <w:rPr>
                <w:rFonts w:ascii="Arial" w:hAnsi="宋体" w:cs="Arial"/>
                <w:lang w:eastAsia="zh-CN"/>
              </w:rPr>
              <w:t>供应商在获得我方的中标通知书后，应在</w:t>
            </w:r>
            <w:r>
              <w:rPr>
                <w:rFonts w:ascii="Arial" w:hAnsi="宋体" w:cs="Arial"/>
                <w:lang w:eastAsia="zh-CN"/>
              </w:rPr>
              <w:t>5</w:t>
            </w:r>
            <w:r>
              <w:rPr>
                <w:rFonts w:ascii="Arial" w:hAnsi="宋体" w:cs="Arial"/>
                <w:lang w:eastAsia="zh-CN"/>
              </w:rPr>
              <w:t>个工作日内按我方进度要求提供设备的制造进度计划表，以便于核对节点</w:t>
            </w:r>
            <w:r>
              <w:rPr>
                <w:rFonts w:ascii="Arial" w:hAnsi="宋体" w:cs="Arial" w:hint="eastAsia"/>
                <w:lang w:eastAsia="zh-CN"/>
              </w:rPr>
              <w:t>；</w:t>
            </w:r>
          </w:p>
          <w:p w14:paraId="3154CB17" w14:textId="77777777" w:rsidR="00490965" w:rsidRDefault="007A2D0D">
            <w:pPr>
              <w:spacing w:beforeLines="0" w:before="0" w:line="240" w:lineRule="auto"/>
              <w:rPr>
                <w:rFonts w:ascii="Arial" w:hAnsi="宋体" w:cs="Arial"/>
                <w:lang w:eastAsia="zh-CN"/>
              </w:rPr>
            </w:pPr>
            <w:r>
              <w:rPr>
                <w:rFonts w:ascii="Arial" w:hAnsi="宋体" w:cs="Arial"/>
                <w:lang w:eastAsia="zh-CN"/>
              </w:rPr>
              <w:t>FAT</w:t>
            </w:r>
            <w:r>
              <w:rPr>
                <w:rFonts w:ascii="Arial" w:hAnsi="宋体" w:cs="Arial"/>
                <w:lang w:eastAsia="zh-CN"/>
              </w:rPr>
              <w:t>阶段</w:t>
            </w:r>
            <w:r>
              <w:rPr>
                <w:rFonts w:ascii="Arial" w:hAnsi="宋体" w:cs="Arial" w:hint="eastAsia"/>
                <w:lang w:eastAsia="zh-CN"/>
              </w:rPr>
              <w:t>：</w:t>
            </w:r>
            <w:r>
              <w:rPr>
                <w:rFonts w:ascii="Arial" w:hAnsi="宋体" w:cs="Arial"/>
                <w:lang w:eastAsia="zh-CN"/>
              </w:rPr>
              <w:t>供应商应在约定的</w:t>
            </w:r>
            <w:r>
              <w:rPr>
                <w:rFonts w:ascii="Arial" w:hAnsi="宋体" w:cs="Arial"/>
                <w:lang w:eastAsia="zh-CN"/>
              </w:rPr>
              <w:t>FAT</w:t>
            </w:r>
            <w:r>
              <w:rPr>
                <w:rFonts w:ascii="Arial" w:hAnsi="宋体" w:cs="Arial"/>
                <w:lang w:eastAsia="zh-CN"/>
              </w:rPr>
              <w:t>日期前至少</w:t>
            </w:r>
            <w:r>
              <w:rPr>
                <w:rFonts w:ascii="Arial" w:hAnsi="宋体" w:cs="Arial"/>
                <w:lang w:eastAsia="zh-CN"/>
              </w:rPr>
              <w:t>1</w:t>
            </w:r>
            <w:r>
              <w:rPr>
                <w:rFonts w:ascii="Arial" w:hAnsi="宋体" w:cs="Arial"/>
                <w:lang w:eastAsia="zh-CN"/>
              </w:rPr>
              <w:t>个月，将设备的</w:t>
            </w:r>
            <w:r>
              <w:rPr>
                <w:rFonts w:ascii="Arial" w:hAnsi="宋体" w:cs="Arial"/>
                <w:lang w:eastAsia="zh-CN"/>
              </w:rPr>
              <w:t>FAT</w:t>
            </w:r>
            <w:r>
              <w:rPr>
                <w:rFonts w:ascii="Arial" w:hAnsi="宋体" w:cs="Arial"/>
                <w:lang w:eastAsia="zh-CN"/>
              </w:rPr>
              <w:t>方案、时间计划发至我方审核，待我方批准后，</w:t>
            </w:r>
            <w:r>
              <w:rPr>
                <w:rFonts w:ascii="Arial" w:hAnsi="宋体" w:cs="Arial"/>
                <w:lang w:eastAsia="zh-CN"/>
              </w:rPr>
              <w:lastRenderedPageBreak/>
              <w:t>方可按计划实施。</w:t>
            </w:r>
            <w:r>
              <w:rPr>
                <w:rFonts w:ascii="Arial" w:hAnsi="宋体" w:cs="Arial"/>
                <w:lang w:eastAsia="zh-CN"/>
              </w:rPr>
              <w:t>FAT</w:t>
            </w:r>
            <w:r>
              <w:rPr>
                <w:rFonts w:ascii="Arial" w:hAnsi="宋体" w:cs="Arial"/>
                <w:lang w:eastAsia="zh-CN"/>
              </w:rPr>
              <w:t>完成后、发货前，供应商应将全部随机资料和</w:t>
            </w:r>
            <w:r>
              <w:rPr>
                <w:rFonts w:ascii="Arial" w:hAnsi="宋体" w:cs="Arial"/>
                <w:lang w:eastAsia="zh-CN"/>
              </w:rPr>
              <w:t>FAT</w:t>
            </w:r>
            <w:r>
              <w:rPr>
                <w:rFonts w:ascii="Arial" w:hAnsi="宋体" w:cs="Arial"/>
                <w:lang w:eastAsia="zh-CN"/>
              </w:rPr>
              <w:t>验收资料附上资料清单，随设备一同发至我方。</w:t>
            </w:r>
          </w:p>
          <w:p w14:paraId="1D000C8C" w14:textId="77777777" w:rsidR="00490965" w:rsidRDefault="007A2D0D">
            <w:pPr>
              <w:spacing w:beforeLines="0" w:before="0" w:line="240" w:lineRule="auto"/>
              <w:rPr>
                <w:lang w:eastAsia="zh-CN"/>
              </w:rPr>
            </w:pPr>
            <w:r>
              <w:rPr>
                <w:rFonts w:ascii="Arial" w:hAnsi="宋体" w:cs="Arial" w:hint="eastAsia"/>
                <w:lang w:eastAsia="zh-CN"/>
              </w:rPr>
              <w:t>SAT</w:t>
            </w:r>
            <w:r>
              <w:rPr>
                <w:rFonts w:ascii="Arial" w:hAnsi="宋体" w:cs="Arial" w:hint="eastAsia"/>
                <w:lang w:eastAsia="zh-CN"/>
              </w:rPr>
              <w:t>文件等后续由需方自行确定时间。</w:t>
            </w:r>
          </w:p>
        </w:tc>
        <w:tc>
          <w:tcPr>
            <w:tcW w:w="664" w:type="pct"/>
            <w:vAlign w:val="center"/>
          </w:tcPr>
          <w:p w14:paraId="25EE0C83" w14:textId="77777777" w:rsidR="00490965" w:rsidRDefault="007A2D0D">
            <w:pPr>
              <w:spacing w:beforeLines="0" w:before="0" w:line="240" w:lineRule="auto"/>
              <w:jc w:val="center"/>
              <w:rPr>
                <w:lang w:eastAsia="zh-CN"/>
              </w:rPr>
            </w:pPr>
            <w:r>
              <w:rPr>
                <w:rFonts w:hint="eastAsia"/>
                <w:lang w:eastAsia="zh-CN"/>
              </w:rPr>
              <w:lastRenderedPageBreak/>
              <w:t>必须</w:t>
            </w:r>
          </w:p>
        </w:tc>
      </w:tr>
      <w:tr w:rsidR="00490965" w14:paraId="207FAF20" w14:textId="77777777">
        <w:tc>
          <w:tcPr>
            <w:tcW w:w="500" w:type="pct"/>
            <w:vAlign w:val="center"/>
          </w:tcPr>
          <w:p w14:paraId="3D80273A"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786DB528" w14:textId="77777777" w:rsidR="00490965" w:rsidRDefault="007A2D0D">
            <w:pPr>
              <w:spacing w:beforeLines="0" w:before="0" w:line="240" w:lineRule="auto"/>
              <w:jc w:val="center"/>
              <w:rPr>
                <w:lang w:eastAsia="zh-CN"/>
              </w:rPr>
            </w:pPr>
            <w:r>
              <w:rPr>
                <w:rFonts w:ascii="Arial" w:hAnsi="宋体" w:cs="Arial"/>
              </w:rPr>
              <w:t>验证执行</w:t>
            </w:r>
          </w:p>
        </w:tc>
        <w:tc>
          <w:tcPr>
            <w:tcW w:w="3027" w:type="pct"/>
            <w:vAlign w:val="center"/>
          </w:tcPr>
          <w:p w14:paraId="23CBBE9D" w14:textId="77777777" w:rsidR="00490965" w:rsidRDefault="007A2D0D">
            <w:pPr>
              <w:spacing w:beforeLines="0" w:before="0" w:line="240" w:lineRule="auto"/>
              <w:rPr>
                <w:lang w:eastAsia="zh-CN"/>
              </w:rPr>
            </w:pPr>
            <w:r>
              <w:rPr>
                <w:rFonts w:ascii="Arial" w:hAnsi="宋体" w:cs="Arial"/>
                <w:lang w:eastAsia="zh-CN"/>
              </w:rPr>
              <w:t>供应商应主导完成</w:t>
            </w:r>
            <w:r>
              <w:rPr>
                <w:rFonts w:ascii="Arial" w:hAnsi="宋体" w:cs="Arial" w:hint="eastAsia"/>
                <w:lang w:eastAsia="zh-CN"/>
              </w:rPr>
              <w:t>DQ</w:t>
            </w:r>
            <w:r>
              <w:rPr>
                <w:rFonts w:ascii="Arial" w:hAnsi="宋体" w:cs="Arial" w:hint="eastAsia"/>
                <w:lang w:eastAsia="zh-CN"/>
              </w:rPr>
              <w:t>、</w:t>
            </w:r>
            <w:r>
              <w:rPr>
                <w:rFonts w:ascii="Arial" w:hAnsi="宋体" w:cs="Arial"/>
                <w:lang w:eastAsia="zh-CN"/>
              </w:rPr>
              <w:t>FAT</w:t>
            </w:r>
            <w:r>
              <w:rPr>
                <w:rFonts w:ascii="Arial" w:hAnsi="宋体" w:cs="Arial"/>
                <w:lang w:eastAsia="zh-CN"/>
              </w:rPr>
              <w:t>等验证的执行并出具报告，协助我方完成、</w:t>
            </w:r>
            <w:r>
              <w:rPr>
                <w:rFonts w:ascii="Arial" w:hAnsi="宋体" w:cs="Arial"/>
                <w:lang w:eastAsia="zh-CN"/>
              </w:rPr>
              <w:t>SAT</w:t>
            </w:r>
            <w:r>
              <w:rPr>
                <w:rFonts w:ascii="Arial" w:hAnsi="宋体" w:cs="Arial"/>
                <w:lang w:eastAsia="zh-CN"/>
              </w:rPr>
              <w:t>、</w:t>
            </w:r>
            <w:r>
              <w:rPr>
                <w:rFonts w:ascii="Arial" w:hAnsi="宋体" w:cs="Arial"/>
                <w:lang w:eastAsia="zh-CN"/>
              </w:rPr>
              <w:t>IQ</w:t>
            </w:r>
            <w:r>
              <w:rPr>
                <w:rFonts w:ascii="Arial" w:hAnsi="宋体" w:cs="Arial"/>
                <w:lang w:eastAsia="zh-CN"/>
              </w:rPr>
              <w:t>、</w:t>
            </w:r>
            <w:r>
              <w:rPr>
                <w:rFonts w:ascii="Arial" w:hAnsi="宋体" w:cs="Arial"/>
                <w:lang w:eastAsia="zh-CN"/>
              </w:rPr>
              <w:t xml:space="preserve">OQ </w:t>
            </w:r>
            <w:r>
              <w:rPr>
                <w:rFonts w:ascii="Arial" w:hAnsi="宋体" w:cs="Arial" w:hint="eastAsia"/>
                <w:lang w:eastAsia="zh-CN"/>
              </w:rPr>
              <w:t>、</w:t>
            </w:r>
            <w:r>
              <w:rPr>
                <w:rFonts w:ascii="Arial" w:hAnsi="宋体" w:cs="Arial"/>
                <w:lang w:eastAsia="zh-CN"/>
              </w:rPr>
              <w:t>PQ</w:t>
            </w:r>
            <w:r>
              <w:rPr>
                <w:rFonts w:ascii="Arial" w:hAnsi="宋体" w:cs="Arial"/>
                <w:lang w:eastAsia="zh-CN"/>
              </w:rPr>
              <w:t>阶段的验证</w:t>
            </w:r>
          </w:p>
        </w:tc>
        <w:tc>
          <w:tcPr>
            <w:tcW w:w="664" w:type="pct"/>
            <w:vAlign w:val="center"/>
          </w:tcPr>
          <w:p w14:paraId="5A5C42E8" w14:textId="77777777" w:rsidR="00490965" w:rsidRDefault="007A2D0D">
            <w:pPr>
              <w:spacing w:beforeLines="0" w:before="0" w:line="240" w:lineRule="auto"/>
              <w:jc w:val="center"/>
              <w:rPr>
                <w:lang w:eastAsia="zh-CN"/>
              </w:rPr>
            </w:pPr>
            <w:r>
              <w:rPr>
                <w:rFonts w:hint="eastAsia"/>
                <w:lang w:eastAsia="zh-CN"/>
              </w:rPr>
              <w:t>必须</w:t>
            </w:r>
          </w:p>
        </w:tc>
      </w:tr>
      <w:tr w:rsidR="00490965" w14:paraId="3DE6CA22" w14:textId="77777777">
        <w:tc>
          <w:tcPr>
            <w:tcW w:w="500" w:type="pct"/>
            <w:vAlign w:val="center"/>
          </w:tcPr>
          <w:p w14:paraId="5D6E273B" w14:textId="77777777" w:rsidR="00490965" w:rsidRDefault="00490965">
            <w:pPr>
              <w:pStyle w:val="ab"/>
              <w:numPr>
                <w:ilvl w:val="0"/>
                <w:numId w:val="1"/>
              </w:numPr>
              <w:spacing w:beforeLines="0" w:before="0" w:line="240" w:lineRule="auto"/>
              <w:ind w:firstLineChars="0"/>
              <w:jc w:val="center"/>
              <w:rPr>
                <w:lang w:eastAsia="zh-CN"/>
              </w:rPr>
            </w:pPr>
          </w:p>
        </w:tc>
        <w:tc>
          <w:tcPr>
            <w:tcW w:w="808" w:type="pct"/>
            <w:vAlign w:val="center"/>
          </w:tcPr>
          <w:p w14:paraId="65E3DCA5" w14:textId="77777777" w:rsidR="00490965" w:rsidRDefault="007A2D0D">
            <w:pPr>
              <w:spacing w:beforeLines="0" w:before="0" w:line="240" w:lineRule="auto"/>
              <w:jc w:val="center"/>
              <w:rPr>
                <w:lang w:eastAsia="zh-CN"/>
              </w:rPr>
            </w:pPr>
            <w:r>
              <w:rPr>
                <w:rFonts w:ascii="Arial" w:hAnsi="宋体" w:cs="Arial"/>
              </w:rPr>
              <w:t>仪器使用</w:t>
            </w:r>
          </w:p>
        </w:tc>
        <w:tc>
          <w:tcPr>
            <w:tcW w:w="3027" w:type="pct"/>
            <w:vAlign w:val="center"/>
          </w:tcPr>
          <w:p w14:paraId="71949A74" w14:textId="77777777" w:rsidR="00490965" w:rsidRDefault="007A2D0D">
            <w:pPr>
              <w:spacing w:beforeLines="0" w:before="0" w:line="240" w:lineRule="auto"/>
              <w:rPr>
                <w:lang w:eastAsia="zh-CN"/>
              </w:rPr>
            </w:pPr>
            <w:r>
              <w:rPr>
                <w:rFonts w:ascii="Arial" w:hAnsi="宋体" w:cs="Arial"/>
                <w:lang w:eastAsia="zh-CN"/>
              </w:rPr>
              <w:t>供应商负责主导完成的验证，供应商应自行提供所有人员、仪器和相应耗材</w:t>
            </w:r>
            <w:r>
              <w:rPr>
                <w:rFonts w:ascii="Arial" w:hAnsi="宋体" w:cs="Arial" w:hint="eastAsia"/>
                <w:lang w:eastAsia="zh-CN"/>
              </w:rPr>
              <w:t>；需方厂内完成的验证由需方提供相应人员、物料、仪器耗材等。</w:t>
            </w:r>
          </w:p>
        </w:tc>
        <w:tc>
          <w:tcPr>
            <w:tcW w:w="664" w:type="pct"/>
            <w:vAlign w:val="center"/>
          </w:tcPr>
          <w:p w14:paraId="6CF63F49" w14:textId="77777777" w:rsidR="00490965" w:rsidRDefault="007A2D0D">
            <w:pPr>
              <w:spacing w:beforeLines="0" w:before="0" w:line="240" w:lineRule="auto"/>
              <w:jc w:val="center"/>
              <w:rPr>
                <w:lang w:eastAsia="zh-CN"/>
              </w:rPr>
            </w:pPr>
            <w:r>
              <w:rPr>
                <w:rFonts w:hint="eastAsia"/>
                <w:lang w:eastAsia="zh-CN"/>
              </w:rPr>
              <w:t>必须</w:t>
            </w:r>
          </w:p>
        </w:tc>
      </w:tr>
    </w:tbl>
    <w:p w14:paraId="59E54282" w14:textId="77777777" w:rsidR="00490965" w:rsidRDefault="00490965">
      <w:pPr>
        <w:spacing w:line="240" w:lineRule="auto"/>
        <w:rPr>
          <w:lang w:eastAsia="zh-CN"/>
        </w:rPr>
      </w:pPr>
    </w:p>
    <w:p w14:paraId="4B354BFE" w14:textId="77777777" w:rsidR="00490965" w:rsidRDefault="007A2D0D">
      <w:pPr>
        <w:pStyle w:val="1"/>
        <w:spacing w:before="156"/>
        <w:rPr>
          <w:lang w:eastAsia="zh-CN"/>
        </w:rPr>
      </w:pPr>
      <w:bookmarkStart w:id="13" w:name="_Toc74992547"/>
      <w:r>
        <w:rPr>
          <w:rFonts w:hint="eastAsia"/>
          <w:lang w:eastAsia="zh-CN"/>
        </w:rPr>
        <w:t>2</w:t>
      </w:r>
      <w:r>
        <w:rPr>
          <w:rFonts w:hint="eastAsia"/>
          <w:lang w:eastAsia="zh-CN"/>
        </w:rPr>
        <w:t>、附件</w:t>
      </w:r>
      <w:bookmarkEnd w:id="13"/>
    </w:p>
    <w:p w14:paraId="56B13626" w14:textId="77777777" w:rsidR="00490965" w:rsidRDefault="007A2D0D">
      <w:pPr>
        <w:spacing w:line="240" w:lineRule="auto"/>
        <w:rPr>
          <w:lang w:eastAsia="zh-CN"/>
        </w:rPr>
      </w:pPr>
      <w:r>
        <w:rPr>
          <w:rFonts w:hint="eastAsia"/>
          <w:lang w:eastAsia="zh-CN"/>
        </w:rPr>
        <w:t>设备安装位置为车间一层，</w:t>
      </w:r>
      <w:r>
        <w:rPr>
          <w:rFonts w:hint="eastAsia"/>
          <w:lang w:eastAsia="zh-CN"/>
        </w:rPr>
        <w:t>设备安装</w:t>
      </w:r>
      <w:r>
        <w:rPr>
          <w:rFonts w:hint="eastAsia"/>
          <w:lang w:eastAsia="zh-CN"/>
        </w:rPr>
        <w:t>位置见平面图</w:t>
      </w:r>
      <w:r>
        <w:rPr>
          <w:rFonts w:hint="eastAsia"/>
          <w:lang w:eastAsia="zh-CN"/>
        </w:rPr>
        <w:t>。</w:t>
      </w:r>
    </w:p>
    <w:p w14:paraId="677738B4" w14:textId="77777777" w:rsidR="00490965" w:rsidRDefault="00490965">
      <w:pPr>
        <w:spacing w:line="240" w:lineRule="auto"/>
        <w:rPr>
          <w:lang w:eastAsia="zh-CN"/>
        </w:rPr>
      </w:pPr>
    </w:p>
    <w:sectPr w:rsidR="0049096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73AC" w14:textId="77777777" w:rsidR="007A2D0D" w:rsidRDefault="007A2D0D">
      <w:pPr>
        <w:spacing w:before="120" w:line="240" w:lineRule="auto"/>
      </w:pPr>
      <w:r>
        <w:separator/>
      </w:r>
    </w:p>
  </w:endnote>
  <w:endnote w:type="continuationSeparator" w:id="0">
    <w:p w14:paraId="1E59A27B" w14:textId="77777777" w:rsidR="007A2D0D" w:rsidRDefault="007A2D0D">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8A1A" w14:textId="77777777" w:rsidR="00AA16F6" w:rsidRDefault="00AA16F6">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CE5" w14:textId="77777777" w:rsidR="00490965" w:rsidRDefault="00490965">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307B" w14:textId="77777777" w:rsidR="00AA16F6" w:rsidRDefault="00AA16F6">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AE08" w14:textId="77777777" w:rsidR="007A2D0D" w:rsidRDefault="007A2D0D">
      <w:pPr>
        <w:spacing w:before="120"/>
      </w:pPr>
      <w:r>
        <w:separator/>
      </w:r>
    </w:p>
  </w:footnote>
  <w:footnote w:type="continuationSeparator" w:id="0">
    <w:p w14:paraId="54C3EE91" w14:textId="77777777" w:rsidR="007A2D0D" w:rsidRDefault="007A2D0D">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2ECE" w14:textId="77777777" w:rsidR="00AA16F6" w:rsidRDefault="00AA16F6">
    <w:pPr>
      <w:pStyle w:val="a7"/>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70B5" w14:textId="77777777" w:rsidR="00490965" w:rsidRDefault="00490965">
    <w:pPr>
      <w:pStyle w:val="a7"/>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4F7D" w14:textId="77777777" w:rsidR="00AA16F6" w:rsidRDefault="00AA16F6">
    <w:pPr>
      <w:pStyle w:val="a7"/>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5274F"/>
    <w:multiLevelType w:val="multilevel"/>
    <w:tmpl w:val="5B05274F"/>
    <w:lvl w:ilvl="0">
      <w:start w:val="1"/>
      <w:numFmt w:val="decimal"/>
      <w:lvlText w:val="URS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E8800FA"/>
    <w:multiLevelType w:val="singleLevel"/>
    <w:tmpl w:val="6E8800FA"/>
    <w:lvl w:ilvl="0">
      <w:start w:val="1"/>
      <w:numFmt w:val="chineseCounting"/>
      <w:suff w:val="nothing"/>
      <w:lvlText w:val="%1、"/>
      <w:lvlJc w:val="left"/>
      <w:rPr>
        <w:rFonts w:hint="eastAsia"/>
      </w:rPr>
    </w:lvl>
  </w:abstractNum>
  <w:num w:numId="1" w16cid:durableId="1460613842">
    <w:abstractNumId w:val="0"/>
  </w:num>
  <w:num w:numId="2" w16cid:durableId="99896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7E1CF8"/>
    <w:rsid w:val="00033BC2"/>
    <w:rsid w:val="000B228E"/>
    <w:rsid w:val="000B4579"/>
    <w:rsid w:val="0018192D"/>
    <w:rsid w:val="0024498B"/>
    <w:rsid w:val="0043044D"/>
    <w:rsid w:val="00455A69"/>
    <w:rsid w:val="00467434"/>
    <w:rsid w:val="00490965"/>
    <w:rsid w:val="00560AC0"/>
    <w:rsid w:val="00736B17"/>
    <w:rsid w:val="00742EC2"/>
    <w:rsid w:val="007A2D0D"/>
    <w:rsid w:val="007E1CF8"/>
    <w:rsid w:val="00860A37"/>
    <w:rsid w:val="00A64625"/>
    <w:rsid w:val="00AA16F6"/>
    <w:rsid w:val="00AA6E15"/>
    <w:rsid w:val="00AE3DB0"/>
    <w:rsid w:val="00AE5A78"/>
    <w:rsid w:val="00B55E01"/>
    <w:rsid w:val="00BB27AD"/>
    <w:rsid w:val="00C61422"/>
    <w:rsid w:val="00D25027"/>
    <w:rsid w:val="00D445E6"/>
    <w:rsid w:val="00E572BF"/>
    <w:rsid w:val="00E9516A"/>
    <w:rsid w:val="00F354CC"/>
    <w:rsid w:val="00FB6C36"/>
    <w:rsid w:val="0CF97117"/>
    <w:rsid w:val="28CD2C81"/>
    <w:rsid w:val="3D9304AB"/>
    <w:rsid w:val="59757887"/>
    <w:rsid w:val="68765AB9"/>
    <w:rsid w:val="71B6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4594"/>
  <w15:docId w15:val="{04FA4007-BA26-400D-90D8-DD07E270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before="156" w:line="360" w:lineRule="auto"/>
    </w:pPr>
    <w:rPr>
      <w:rFonts w:ascii="Times New Roman" w:eastAsia="宋体" w:hAnsi="Times New Roman" w:cs="Times New Roman"/>
      <w:sz w:val="24"/>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afterLines="50" w:after="156"/>
      <w:outlineLvl w:val="1"/>
    </w:pPr>
    <w:rPr>
      <w:rFonts w:ascii="Arial" w:hAnsi="Arial"/>
      <w:b/>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7">
    <w:name w:val="heading 7"/>
    <w:basedOn w:val="a"/>
    <w:next w:val="a"/>
    <w:link w:val="70"/>
    <w:semiHidden/>
    <w:unhideWhenUsed/>
    <w:qFormat/>
    <w:pPr>
      <w:keepNext/>
      <w:keepLines/>
      <w:spacing w:before="240" w:after="64" w:line="320" w:lineRule="auto"/>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Balloon Text"/>
    <w:basedOn w:val="a"/>
    <w:link w:val="a4"/>
    <w:uiPriority w:val="99"/>
    <w:semiHidden/>
    <w:unhideWhenUsed/>
    <w:qFormat/>
    <w:pPr>
      <w:spacing w:before="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customStyle="1" w:styleId="Titel2">
    <w:name w:val="Titel2"/>
    <w:basedOn w:val="a"/>
    <w:pPr>
      <w:spacing w:beforeLines="0" w:before="0" w:line="240" w:lineRule="auto"/>
      <w:jc w:val="center"/>
    </w:pPr>
    <w:rPr>
      <w:rFonts w:ascii="Arial" w:hAnsi="Arial" w:cs="Arial"/>
      <w:snapToGrid w:val="0"/>
      <w:sz w:val="44"/>
      <w:szCs w:val="22"/>
      <w:lang w:val="en-GB" w:eastAsia="de-DE"/>
    </w:rPr>
  </w:style>
  <w:style w:type="character" w:customStyle="1" w:styleId="20">
    <w:name w:val="标题 2 字符"/>
    <w:basedOn w:val="a0"/>
    <w:link w:val="2"/>
    <w:qFormat/>
    <w:rPr>
      <w:rFonts w:ascii="Arial" w:eastAsia="宋体" w:hAnsi="Arial" w:cs="Times New Roman"/>
      <w:b/>
      <w:bCs/>
      <w:kern w:val="0"/>
      <w:sz w:val="24"/>
      <w:szCs w:val="32"/>
      <w:lang w:eastAsia="en-US"/>
    </w:rPr>
  </w:style>
  <w:style w:type="character" w:customStyle="1" w:styleId="70">
    <w:name w:val="标题 7 字符"/>
    <w:basedOn w:val="a0"/>
    <w:link w:val="7"/>
    <w:semiHidden/>
    <w:qFormat/>
    <w:rPr>
      <w:rFonts w:ascii="Times New Roman" w:eastAsia="宋体" w:hAnsi="Times New Roman" w:cs="Times New Roman"/>
      <w:b/>
      <w:bCs/>
      <w:kern w:val="0"/>
      <w:sz w:val="24"/>
      <w:szCs w:val="24"/>
      <w:lang w:eastAsia="en-US"/>
    </w:rPr>
  </w:style>
  <w:style w:type="paragraph" w:customStyle="1" w:styleId="font5">
    <w:name w:val="font5"/>
    <w:basedOn w:val="a"/>
    <w:pPr>
      <w:spacing w:beforeLines="0" w:before="100" w:beforeAutospacing="1" w:after="100" w:afterAutospacing="1" w:line="240" w:lineRule="auto"/>
    </w:pPr>
    <w:rPr>
      <w:rFonts w:ascii="宋体" w:hAnsi="宋体" w:cs="Arial Unicode MS" w:hint="eastAsia"/>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lang w:eastAsia="en-US"/>
    </w:rPr>
  </w:style>
  <w:style w:type="character" w:customStyle="1" w:styleId="30">
    <w:name w:val="标题 3 字符"/>
    <w:basedOn w:val="a0"/>
    <w:link w:val="3"/>
    <w:uiPriority w:val="9"/>
    <w:rPr>
      <w:rFonts w:ascii="Times New Roman" w:eastAsia="宋体" w:hAnsi="Times New Roman" w:cs="Times New Roman"/>
      <w:b/>
      <w:bCs/>
      <w:kern w:val="0"/>
      <w:sz w:val="32"/>
      <w:szCs w:val="32"/>
      <w:lang w:eastAsia="en-US"/>
    </w:rPr>
  </w:style>
  <w:style w:type="paragraph" w:styleId="ab">
    <w:name w:val="List Paragraph"/>
    <w:basedOn w:val="a"/>
    <w:uiPriority w:val="34"/>
    <w:qFormat/>
    <w:pPr>
      <w:ind w:firstLineChars="200" w:firstLine="420"/>
    </w:pPr>
  </w:style>
  <w:style w:type="paragraph" w:customStyle="1" w:styleId="TableText">
    <w:name w:val="Table Text"/>
    <w:basedOn w:val="a"/>
    <w:qFormat/>
    <w:pPr>
      <w:spacing w:beforeLines="0" w:before="60" w:after="60" w:line="240" w:lineRule="auto"/>
      <w:jc w:val="center"/>
    </w:pPr>
    <w:rPr>
      <w:bCs/>
      <w:szCs w:val="24"/>
    </w:r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rPr>
  </w:style>
  <w:style w:type="paragraph" w:customStyle="1" w:styleId="TOC10">
    <w:name w:val="TOC 标题1"/>
    <w:basedOn w:val="1"/>
    <w:next w:val="a"/>
    <w:uiPriority w:val="39"/>
    <w:semiHidden/>
    <w:unhideWhenUsed/>
    <w:qFormat/>
    <w:pPr>
      <w:spacing w:beforeLines="0"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lang w:eastAsia="en-US"/>
    </w:rPr>
  </w:style>
  <w:style w:type="character" w:customStyle="1" w:styleId="a8">
    <w:name w:val="页眉 字符"/>
    <w:basedOn w:val="a0"/>
    <w:link w:val="a7"/>
    <w:uiPriority w:val="99"/>
    <w:qFormat/>
    <w:rPr>
      <w:rFonts w:ascii="Times New Roman" w:eastAsia="宋体" w:hAnsi="Times New Roman" w:cs="Times New Roman"/>
      <w:kern w:val="0"/>
      <w:sz w:val="18"/>
      <w:szCs w:val="18"/>
      <w:lang w:eastAsia="en-US"/>
    </w:rPr>
  </w:style>
  <w:style w:type="character" w:customStyle="1" w:styleId="a6">
    <w:name w:val="页脚 字符"/>
    <w:basedOn w:val="a0"/>
    <w:link w:val="a5"/>
    <w:uiPriority w:val="99"/>
    <w:qFormat/>
    <w:rPr>
      <w:rFonts w:ascii="Times New Roman" w:eastAsia="宋体" w:hAnsi="Times New Roman" w:cs="Times New Roman"/>
      <w:kern w:val="0"/>
      <w:sz w:val="18"/>
      <w:szCs w:val="18"/>
      <w:lang w:eastAsia="en-US"/>
    </w:rPr>
  </w:style>
  <w:style w:type="paragraph" w:styleId="ac">
    <w:name w:val="Normal Indent"/>
    <w:basedOn w:val="a"/>
    <w:next w:val="a"/>
    <w:qFormat/>
    <w:rsid w:val="00AA16F6"/>
    <w:pPr>
      <w:widowControl w:val="0"/>
      <w:spacing w:beforeLines="0" w:before="0" w:line="240" w:lineRule="auto"/>
      <w:ind w:firstLine="42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B18B-7377-4EEA-B141-478B1F43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1028</Words>
  <Characters>5864</Characters>
  <Application>Microsoft Office Word</Application>
  <DocSecurity>0</DocSecurity>
  <Lines>48</Lines>
  <Paragraphs>13</Paragraphs>
  <ScaleCrop>false</ScaleCrop>
  <Company>Micorosoft</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朱 伟</cp:lastModifiedBy>
  <cp:revision>4</cp:revision>
  <dcterms:created xsi:type="dcterms:W3CDTF">2022-03-19T03:14:00Z</dcterms:created>
  <dcterms:modified xsi:type="dcterms:W3CDTF">2022-04-30T02:53:00Z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C9F1DA36BCB042088BD4A0898DC45CEF</vt:lpwstr>
  </property>
</Properties>
</file>