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eastAsia" w:cs="Times New Roman"/>
          <w:b/>
          <w:sz w:val="30"/>
          <w:szCs w:val="30"/>
          <w:lang w:eastAsia="zh-CN"/>
        </w:rPr>
      </w:pPr>
      <w:r>
        <w:rPr>
          <w:rFonts w:hint="eastAsia" w:cs="Times New Roman"/>
          <w:b/>
          <w:sz w:val="30"/>
          <w:szCs w:val="30"/>
          <w:lang w:eastAsia="zh-CN"/>
        </w:rPr>
        <w:t>紫东院区消毒供应中心纯水机一台</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r>
        <w:rPr>
          <w:rFonts w:hint="eastAsia" w:cs="Times New Roman"/>
          <w:sz w:val="24"/>
          <w:szCs w:val="32"/>
          <w:lang w:eastAsia="zh-CN"/>
        </w:rPr>
        <w:t>紫东院区</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纯水机</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bl>
    <w:p>
      <w:pPr>
        <w:spacing w:line="360" w:lineRule="auto"/>
        <w:ind w:left="-2" w:leftChars="-1" w:firstLine="2"/>
        <w:rPr>
          <w:rFonts w:hint="default" w:ascii="Times New Roman" w:hAnsi="Times New Roman" w:eastAsia="楷体" w:cs="Times New Roman"/>
          <w:b/>
          <w:bCs/>
          <w:sz w:val="22"/>
          <w:szCs w:val="28"/>
          <w:lang w:val="en-US" w:eastAsia="zh-CN"/>
        </w:rPr>
      </w:pPr>
      <w:r>
        <w:rPr>
          <w:rFonts w:hint="eastAsia" w:eastAsia="楷体" w:cs="Times New Roman"/>
          <w:b/>
          <w:bCs/>
          <w:sz w:val="22"/>
          <w:szCs w:val="28"/>
          <w:lang w:eastAsia="zh-CN"/>
        </w:rPr>
        <w:t>系统配置要求详见附件</w:t>
      </w:r>
      <w:r>
        <w:rPr>
          <w:rFonts w:hint="eastAsia" w:eastAsia="楷体" w:cs="Times New Roman"/>
          <w:b/>
          <w:bCs/>
          <w:sz w:val="22"/>
          <w:szCs w:val="28"/>
          <w:lang w:val="en-US" w:eastAsia="zh-CN"/>
        </w:rPr>
        <w:t>1</w:t>
      </w:r>
    </w:p>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w:t>
      </w:r>
      <w:r>
        <w:rPr>
          <w:rFonts w:hint="eastAsia" w:cs="Times New Roman"/>
          <w:color w:val="auto"/>
          <w:sz w:val="24"/>
          <w:lang w:val="en-US" w:eastAsia="zh-CN"/>
        </w:rPr>
        <w:t>2</w:t>
      </w:r>
      <w:r>
        <w:rPr>
          <w:rFonts w:hint="default" w:ascii="Times New Roman" w:hAnsi="Times New Roman" w:cs="Times New Roman"/>
          <w:color w:val="auto"/>
          <w:sz w:val="24"/>
        </w:rPr>
        <w:t>年</w:t>
      </w:r>
      <w:r>
        <w:rPr>
          <w:rFonts w:hint="eastAsia" w:cs="Times New Roman"/>
          <w:color w:val="auto"/>
          <w:sz w:val="24"/>
          <w:lang w:val="en-US" w:eastAsia="zh-CN"/>
        </w:rPr>
        <w:t>1</w:t>
      </w:r>
      <w:r>
        <w:rPr>
          <w:rFonts w:hint="default" w:ascii="Times New Roman" w:hAnsi="Times New Roman" w:cs="Times New Roman"/>
          <w:color w:val="auto"/>
          <w:sz w:val="24"/>
        </w:rPr>
        <w:t>月</w:t>
      </w:r>
      <w:r>
        <w:rPr>
          <w:rFonts w:hint="eastAsia" w:cs="Times New Roman"/>
          <w:color w:val="auto"/>
          <w:sz w:val="24"/>
          <w:lang w:val="en-US" w:eastAsia="zh-CN"/>
        </w:rPr>
        <w:t>13</w:t>
      </w:r>
      <w:r>
        <w:rPr>
          <w:rFonts w:hint="default" w:ascii="Times New Roman" w:hAnsi="Times New Roman" w:cs="Times New Roman"/>
          <w:color w:val="auto"/>
          <w:sz w:val="24"/>
        </w:rPr>
        <w:t>日</w:t>
      </w:r>
      <w:r>
        <w:rPr>
          <w:rFonts w:hint="eastAsia" w:cs="Times New Roman"/>
          <w:color w:val="auto"/>
          <w:sz w:val="24"/>
          <w:lang w:eastAsia="zh-CN"/>
        </w:rPr>
        <w:t>下午</w:t>
      </w:r>
      <w:r>
        <w:rPr>
          <w:rFonts w:hint="eastAsia" w:cs="Times New Roman"/>
          <w:color w:val="auto"/>
          <w:sz w:val="24"/>
          <w:lang w:val="en-US" w:eastAsia="zh-CN"/>
        </w:rPr>
        <w:t>5:0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蔡</w:t>
      </w:r>
      <w:r>
        <w:rPr>
          <w:rFonts w:hint="default" w:ascii="Times New Roman" w:hAnsi="Times New Roman" w:cs="Times New Roman"/>
          <w:sz w:val="24"/>
          <w:lang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cs="Times New Roman"/>
          <w:sz w:val="24"/>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p>
      <w:pPr>
        <w:ind w:firstLine="480" w:firstLineChars="200"/>
        <w:rPr>
          <w:rFonts w:hint="default" w:ascii="Times New Roman" w:hAnsi="Times New Roman" w:cs="Times New Roman"/>
          <w:sz w:val="24"/>
        </w:rPr>
      </w:pPr>
    </w:p>
    <w:p>
      <w:pPr>
        <w:pStyle w:val="1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sz w:val="40"/>
          <w:szCs w:val="28"/>
          <w:lang w:eastAsia="zh-CN"/>
        </w:rPr>
      </w:pPr>
    </w:p>
    <w:p>
      <w:pPr>
        <w:pStyle w:val="1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sz w:val="40"/>
          <w:szCs w:val="28"/>
          <w:lang w:val="en-US" w:eastAsia="zh-CN"/>
        </w:rPr>
      </w:pPr>
      <w:r>
        <w:rPr>
          <w:rFonts w:hint="default" w:ascii="Times New Roman" w:hAnsi="Times New Roman" w:eastAsia="楷体" w:cs="Times New Roman"/>
          <w:sz w:val="40"/>
          <w:szCs w:val="28"/>
          <w:lang w:eastAsia="zh-CN"/>
        </w:rPr>
        <w:t>附件</w:t>
      </w:r>
      <w:r>
        <w:rPr>
          <w:rFonts w:hint="default" w:ascii="Times New Roman" w:hAnsi="Times New Roman" w:eastAsia="楷体" w:cs="Times New Roman"/>
          <w:sz w:val="40"/>
          <w:szCs w:val="28"/>
          <w:lang w:val="en-US" w:eastAsia="zh-CN"/>
        </w:rPr>
        <w:t>1：</w:t>
      </w:r>
    </w:p>
    <w:p>
      <w:pPr>
        <w:pStyle w:val="1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紫东院区纯水机系统要求</w:t>
      </w:r>
    </w:p>
    <w:p>
      <w:pPr>
        <w:pStyle w:val="15"/>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1</w:t>
      </w:r>
      <w:r>
        <w:rPr>
          <w:rFonts w:hint="eastAsia"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进水要求：城市自来水，水压0.2-0.4mpa,TDS≤300ppm</w:t>
      </w:r>
    </w:p>
    <w:p>
      <w:pPr>
        <w:pStyle w:val="15"/>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2</w:t>
      </w:r>
      <w:r>
        <w:rPr>
          <w:rFonts w:hint="eastAsia"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系统总产水量：5</w:t>
      </w:r>
      <w:r>
        <w:rPr>
          <w:rFonts w:hint="default" w:ascii="Times New Roman" w:hAnsi="Times New Roman" w:cs="Times New Roman"/>
          <w:b w:val="0"/>
          <w:bCs w:val="0"/>
          <w:color w:val="auto"/>
          <w:sz w:val="24"/>
          <w:szCs w:val="24"/>
          <w:lang w:val="en-US" w:eastAsia="zh-CN"/>
        </w:rPr>
        <w:t>吨/小时。</w:t>
      </w:r>
    </w:p>
    <w:p>
      <w:pPr>
        <w:pStyle w:val="15"/>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3</w:t>
      </w:r>
      <w:r>
        <w:rPr>
          <w:rFonts w:hint="eastAsia"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产水水质：水质满足</w:t>
      </w:r>
      <w:r>
        <w:rPr>
          <w:rFonts w:hint="eastAsia" w:cs="Times New Roman"/>
          <w:b w:val="0"/>
          <w:bCs w:val="0"/>
          <w:color w:val="auto"/>
          <w:sz w:val="24"/>
          <w:szCs w:val="24"/>
          <w:lang w:val="en-US" w:eastAsia="zh-CN"/>
        </w:rPr>
        <w:t>WS</w:t>
      </w:r>
      <w:r>
        <w:rPr>
          <w:rFonts w:hint="default" w:ascii="Times New Roman" w:hAnsi="Times New Roman" w:cs="Times New Roman"/>
          <w:b w:val="0"/>
          <w:bCs w:val="0"/>
          <w:color w:val="auto"/>
          <w:sz w:val="24"/>
          <w:szCs w:val="24"/>
          <w:lang w:val="en-US" w:eastAsia="zh-CN"/>
        </w:rPr>
        <w:t>310</w:t>
      </w:r>
      <w:r>
        <w:rPr>
          <w:rFonts w:hint="default" w:ascii="Times New Roman" w:hAnsi="Times New Roman" w:eastAsia="宋体" w:cs="Times New Roman"/>
          <w:b w:val="0"/>
          <w:bCs w:val="0"/>
          <w:color w:val="auto"/>
          <w:sz w:val="24"/>
          <w:szCs w:val="24"/>
          <w:lang w:val="en-US" w:eastAsia="zh-CN"/>
        </w:rPr>
        <w:t>-2016</w:t>
      </w:r>
      <w:r>
        <w:rPr>
          <w:rFonts w:hint="default" w:ascii="Times New Roman" w:hAnsi="Times New Roman" w:cs="Times New Roman"/>
          <w:b w:val="0"/>
          <w:bCs w:val="0"/>
          <w:color w:val="auto"/>
          <w:sz w:val="24"/>
          <w:szCs w:val="24"/>
          <w:lang w:val="en-US" w:eastAsia="zh-CN"/>
        </w:rPr>
        <w:t>供应室</w:t>
      </w:r>
      <w:r>
        <w:rPr>
          <w:rFonts w:hint="default" w:ascii="Times New Roman" w:hAnsi="Times New Roman" w:eastAsia="宋体" w:cs="Times New Roman"/>
          <w:b w:val="0"/>
          <w:bCs w:val="0"/>
          <w:color w:val="auto"/>
          <w:sz w:val="24"/>
          <w:szCs w:val="24"/>
          <w:lang w:val="en-US" w:eastAsia="zh-CN"/>
        </w:rPr>
        <w:t>清洗消毒技术规范</w:t>
      </w:r>
      <w:r>
        <w:rPr>
          <w:rFonts w:hint="eastAsia" w:cs="Times New Roman"/>
          <w:b w:val="0"/>
          <w:bCs w:val="0"/>
          <w:color w:val="auto"/>
          <w:sz w:val="24"/>
          <w:szCs w:val="24"/>
          <w:lang w:val="en-US" w:eastAsia="zh-CN"/>
        </w:rPr>
        <w:t>，且能满足内镜洗消要求</w:t>
      </w:r>
      <w:r>
        <w:rPr>
          <w:rFonts w:hint="default" w:ascii="Times New Roman" w:hAnsi="Times New Roman" w:eastAsia="宋体"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电导率＜5us/cm(原水TDS≤300ppm）</w:t>
      </w:r>
      <w:r>
        <w:rPr>
          <w:rFonts w:hint="eastAsia" w:cs="Times New Roman"/>
          <w:b w:val="0"/>
          <w:bCs w:val="0"/>
          <w:color w:val="auto"/>
          <w:sz w:val="24"/>
          <w:szCs w:val="24"/>
          <w:lang w:val="en-US" w:eastAsia="zh-CN"/>
        </w:rPr>
        <w:t>。</w:t>
      </w:r>
    </w:p>
    <w:p>
      <w:pPr>
        <w:pStyle w:val="15"/>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4</w:t>
      </w:r>
      <w:r>
        <w:rPr>
          <w:rFonts w:hint="eastAsia"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系统的核心部件，如：泵、膜、阀门、仪表、控制器件均采用进口或者国内一线品牌，经过长期使用经验论证，充分保障设备的稳定运行能力。</w:t>
      </w:r>
    </w:p>
    <w:p>
      <w:pPr>
        <w:pStyle w:val="15"/>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5</w:t>
      </w:r>
      <w:r>
        <w:rPr>
          <w:rFonts w:hint="eastAsia"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反渗透系统设计有循环脉</w:t>
      </w:r>
      <w:r>
        <w:rPr>
          <w:rFonts w:hint="default" w:ascii="Times New Roman" w:hAnsi="Times New Roman" w:cs="Times New Roman"/>
          <w:b w:val="0"/>
          <w:bCs w:val="0"/>
          <w:color w:val="auto"/>
          <w:sz w:val="24"/>
          <w:szCs w:val="24"/>
          <w:lang w:val="en-US" w:eastAsia="zh-CN"/>
        </w:rPr>
        <w:t>动</w:t>
      </w:r>
      <w:r>
        <w:rPr>
          <w:rFonts w:hint="default" w:ascii="Times New Roman" w:hAnsi="Times New Roman" w:eastAsia="宋体" w:cs="Times New Roman"/>
          <w:b w:val="0"/>
          <w:bCs w:val="0"/>
          <w:color w:val="auto"/>
          <w:sz w:val="24"/>
          <w:szCs w:val="24"/>
          <w:lang w:val="en-US" w:eastAsia="zh-CN"/>
        </w:rPr>
        <w:t>冲洗功能，根据设定时间自动进入到冲洗程序，防止膜性能衰减</w:t>
      </w:r>
      <w:r>
        <w:rPr>
          <w:rFonts w:hint="eastAsia" w:cs="Times New Roman"/>
          <w:b w:val="0"/>
          <w:bCs w:val="0"/>
          <w:color w:val="auto"/>
          <w:sz w:val="24"/>
          <w:szCs w:val="24"/>
          <w:lang w:val="en-US" w:eastAsia="zh-CN"/>
        </w:rPr>
        <w:t>。</w:t>
      </w:r>
    </w:p>
    <w:p>
      <w:pPr>
        <w:pStyle w:val="15"/>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6、</w:t>
      </w:r>
      <w:r>
        <w:rPr>
          <w:rFonts w:hint="default" w:ascii="Times New Roman" w:hAnsi="Times New Roman" w:cs="Times New Roman"/>
          <w:b w:val="0"/>
          <w:bCs w:val="0"/>
          <w:color w:val="auto"/>
          <w:sz w:val="24"/>
          <w:szCs w:val="24"/>
          <w:lang w:val="en-US" w:eastAsia="zh-CN"/>
        </w:rPr>
        <w:t>配备</w:t>
      </w:r>
      <w:r>
        <w:rPr>
          <w:rFonts w:hint="default" w:ascii="Times New Roman" w:hAnsi="Times New Roman" w:eastAsia="宋体" w:cs="Times New Roman"/>
          <w:sz w:val="24"/>
          <w:szCs w:val="24"/>
          <w:lang w:val="en-US" w:eastAsia="zh-CN"/>
        </w:rPr>
        <w:t>漏水检测保护开关，</w:t>
      </w:r>
      <w:r>
        <w:rPr>
          <w:rFonts w:hint="default" w:ascii="Times New Roman" w:hAnsi="Times New Roman" w:cs="Times New Roman"/>
          <w:sz w:val="24"/>
          <w:szCs w:val="24"/>
          <w:lang w:val="en-US" w:eastAsia="zh-CN"/>
        </w:rPr>
        <w:t>当</w:t>
      </w:r>
      <w:r>
        <w:rPr>
          <w:rFonts w:hint="default" w:ascii="Times New Roman" w:hAnsi="Times New Roman" w:eastAsia="宋体" w:cs="Times New Roman"/>
          <w:sz w:val="24"/>
          <w:szCs w:val="24"/>
          <w:lang w:val="en-US" w:eastAsia="zh-CN"/>
        </w:rPr>
        <w:t>运行过程中一旦出现漏水</w:t>
      </w:r>
      <w:r>
        <w:rPr>
          <w:rFonts w:hint="default" w:ascii="Times New Roman" w:hAnsi="Times New Roman" w:cs="Times New Roman"/>
          <w:sz w:val="24"/>
          <w:szCs w:val="24"/>
          <w:lang w:val="en-US" w:eastAsia="zh-CN"/>
        </w:rPr>
        <w:t>现象</w:t>
      </w:r>
      <w:r>
        <w:rPr>
          <w:rFonts w:hint="default" w:ascii="Times New Roman" w:hAnsi="Times New Roman" w:eastAsia="宋体" w:cs="Times New Roman"/>
          <w:sz w:val="24"/>
          <w:szCs w:val="24"/>
          <w:lang w:val="en-US" w:eastAsia="zh-CN"/>
        </w:rPr>
        <w:t>，保护开关</w:t>
      </w:r>
      <w:r>
        <w:rPr>
          <w:rFonts w:hint="default" w:ascii="Times New Roman" w:hAnsi="Times New Roman" w:cs="Times New Roman"/>
          <w:sz w:val="24"/>
          <w:szCs w:val="24"/>
          <w:lang w:val="en-US" w:eastAsia="zh-CN"/>
        </w:rPr>
        <w:t>便</w:t>
      </w:r>
      <w:r>
        <w:rPr>
          <w:rFonts w:hint="default" w:ascii="Times New Roman" w:hAnsi="Times New Roman" w:eastAsia="宋体" w:cs="Times New Roman"/>
          <w:sz w:val="24"/>
          <w:szCs w:val="24"/>
          <w:lang w:val="en-US" w:eastAsia="zh-CN"/>
        </w:rPr>
        <w:t>感应到漏水</w:t>
      </w:r>
      <w:r>
        <w:rPr>
          <w:rFonts w:hint="default" w:ascii="Times New Roman" w:hAnsi="Times New Roman" w:cs="Times New Roman"/>
          <w:sz w:val="24"/>
          <w:szCs w:val="24"/>
          <w:lang w:val="en-US" w:eastAsia="zh-CN"/>
        </w:rPr>
        <w:t>并</w:t>
      </w:r>
      <w:r>
        <w:rPr>
          <w:rFonts w:hint="default" w:ascii="Times New Roman" w:hAnsi="Times New Roman" w:eastAsia="宋体" w:cs="Times New Roman"/>
          <w:sz w:val="24"/>
          <w:szCs w:val="24"/>
          <w:lang w:val="en-US" w:eastAsia="zh-CN"/>
        </w:rPr>
        <w:t>进行应急断电，从而避免严重漏水造成损失。</w:t>
      </w:r>
    </w:p>
    <w:p>
      <w:pPr>
        <w:pStyle w:val="15"/>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rPr>
        <w:t>反渗透主机及输送管路无死腔设计，系统产水均为活水循环，避免水质的二次污染。系统开机自动冲洗与检测功能。</w:t>
      </w:r>
    </w:p>
    <w:p>
      <w:pPr>
        <w:pStyle w:val="15"/>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8、</w:t>
      </w:r>
      <w:r>
        <w:rPr>
          <w:rFonts w:hint="default" w:ascii="Times New Roman" w:hAnsi="Times New Roman" w:cs="Times New Roman"/>
          <w:b w:val="0"/>
          <w:bCs w:val="0"/>
          <w:color w:val="auto"/>
          <w:sz w:val="24"/>
          <w:szCs w:val="24"/>
          <w:lang w:val="en-US" w:eastAsia="zh-CN"/>
        </w:rPr>
        <w:t>纯水箱采用卫生304不锈钢无菌水箱，顶部安装空气呼吸器，万向喷淋球，旋转喷洒润洗水箱内壁，防止细菌滋生。</w:t>
      </w:r>
    </w:p>
    <w:p>
      <w:pPr>
        <w:pStyle w:val="15"/>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9、</w:t>
      </w:r>
      <w:r>
        <w:rPr>
          <w:rFonts w:hint="default" w:ascii="Times New Roman" w:hAnsi="Times New Roman" w:eastAsia="宋体" w:cs="Times New Roman"/>
          <w:b w:val="0"/>
          <w:bCs w:val="0"/>
          <w:color w:val="auto"/>
          <w:sz w:val="24"/>
          <w:szCs w:val="24"/>
          <w:lang w:val="en-US" w:eastAsia="zh-CN"/>
        </w:rPr>
        <w:t>PLC智能人机控制，</w:t>
      </w:r>
      <w:r>
        <w:rPr>
          <w:rFonts w:hint="default" w:ascii="Times New Roman" w:hAnsi="Times New Roman" w:eastAsia="宋体" w:cs="Times New Roman"/>
          <w:b w:val="0"/>
          <w:bCs w:val="0"/>
          <w:color w:val="auto"/>
          <w:sz w:val="24"/>
          <w:szCs w:val="24"/>
        </w:rPr>
        <w:t>系统运行状态及重要运行数据可</w:t>
      </w:r>
      <w:r>
        <w:rPr>
          <w:rFonts w:hint="default" w:ascii="Times New Roman" w:hAnsi="Times New Roman" w:cs="Times New Roman"/>
          <w:b w:val="0"/>
          <w:bCs w:val="0"/>
          <w:color w:val="auto"/>
          <w:sz w:val="24"/>
          <w:szCs w:val="24"/>
          <w:lang w:val="en-US" w:eastAsia="zh-CN"/>
        </w:rPr>
        <w:t>实时在线</w:t>
      </w:r>
      <w:r>
        <w:rPr>
          <w:rFonts w:hint="default" w:ascii="Times New Roman" w:hAnsi="Times New Roman" w:eastAsia="宋体" w:cs="Times New Roman"/>
          <w:b w:val="0"/>
          <w:bCs w:val="0"/>
          <w:color w:val="auto"/>
          <w:sz w:val="24"/>
          <w:szCs w:val="24"/>
        </w:rPr>
        <w:t>监视。</w:t>
      </w:r>
      <w:r>
        <w:rPr>
          <w:rFonts w:hint="default" w:ascii="Times New Roman" w:hAnsi="Times New Roman" w:eastAsia="宋体" w:cs="Times New Roman"/>
          <w:b w:val="0"/>
          <w:bCs w:val="0"/>
          <w:color w:val="auto"/>
          <w:sz w:val="24"/>
          <w:szCs w:val="24"/>
          <w:lang w:val="en-US" w:eastAsia="zh-CN"/>
        </w:rPr>
        <w:t>自动液位保护、水满自动停机、高低压保护、漏水检测、过流过载保护功能。水质在线监测，超标后，显示报警信息，并自动排放。</w:t>
      </w:r>
    </w:p>
    <w:p>
      <w:pPr>
        <w:pStyle w:val="15"/>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1</w:t>
      </w:r>
      <w:r>
        <w:rPr>
          <w:rFonts w:hint="eastAsia" w:cs="Times New Roman"/>
          <w:b w:val="0"/>
          <w:bCs w:val="0"/>
          <w:color w:val="auto"/>
          <w:sz w:val="24"/>
          <w:szCs w:val="24"/>
          <w:lang w:val="en-US" w:eastAsia="zh-CN"/>
        </w:rPr>
        <w:t>0、</w:t>
      </w:r>
      <w:r>
        <w:rPr>
          <w:rFonts w:hint="default" w:ascii="Times New Roman" w:hAnsi="Times New Roman" w:eastAsia="宋体" w:cs="Times New Roman"/>
          <w:b w:val="0"/>
          <w:bCs w:val="0"/>
          <w:color w:val="auto"/>
          <w:sz w:val="24"/>
          <w:szCs w:val="24"/>
          <w:lang w:val="en-US" w:eastAsia="zh-CN"/>
        </w:rPr>
        <w:t>设备具有数据自动记录和分析功能，用户可以通过数据画面观察历史数据信息，耗材使用情况，设备部件运行时间累计等</w:t>
      </w:r>
      <w:r>
        <w:rPr>
          <w:rFonts w:hint="default" w:ascii="Times New Roman" w:hAnsi="Times New Roman" w:cs="Times New Roman"/>
          <w:b w:val="0"/>
          <w:bCs w:val="0"/>
          <w:color w:val="auto"/>
          <w:sz w:val="24"/>
          <w:szCs w:val="24"/>
          <w:lang w:val="en-US" w:eastAsia="zh-CN"/>
        </w:rPr>
        <w:t>。</w:t>
      </w:r>
    </w:p>
    <w:p>
      <w:pPr>
        <w:pStyle w:val="15"/>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val="0"/>
          <w:color w:val="auto"/>
          <w:sz w:val="24"/>
          <w:szCs w:val="24"/>
          <w:lang w:val="en-US" w:eastAsia="zh-CN"/>
        </w:rPr>
      </w:pPr>
      <w:r>
        <w:rPr>
          <w:rFonts w:hint="eastAsia" w:cs="Times New Roman"/>
          <w:b w:val="0"/>
          <w:bCs w:val="0"/>
          <w:color w:val="auto"/>
          <w:sz w:val="24"/>
          <w:szCs w:val="24"/>
          <w:lang w:val="en-US" w:eastAsia="zh-CN"/>
        </w:rPr>
        <w:t>11、系统实施方案应包含一年耗材消耗量。</w:t>
      </w:r>
      <w:bookmarkStart w:id="0" w:name="_GoBack"/>
      <w:bookmarkEnd w:id="0"/>
    </w:p>
    <w:p>
      <w:pPr>
        <w:rPr>
          <w:rFonts w:hint="default" w:ascii="Times New Roman" w:hAnsi="Times New Roman" w:eastAsia="宋体" w:cs="Times New Roman"/>
          <w:sz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1F9E792A"/>
    <w:rsid w:val="220C569D"/>
    <w:rsid w:val="23E84E53"/>
    <w:rsid w:val="259B5FBF"/>
    <w:rsid w:val="29B05EB8"/>
    <w:rsid w:val="2A1D1669"/>
    <w:rsid w:val="2B4728A8"/>
    <w:rsid w:val="2D474EC4"/>
    <w:rsid w:val="30323924"/>
    <w:rsid w:val="32805CE6"/>
    <w:rsid w:val="33A2360A"/>
    <w:rsid w:val="33CA31E9"/>
    <w:rsid w:val="370C30C1"/>
    <w:rsid w:val="37480B70"/>
    <w:rsid w:val="3B487EEC"/>
    <w:rsid w:val="3C386434"/>
    <w:rsid w:val="3C5A2934"/>
    <w:rsid w:val="3E010F72"/>
    <w:rsid w:val="3F1A70D0"/>
    <w:rsid w:val="3F857683"/>
    <w:rsid w:val="44062775"/>
    <w:rsid w:val="44E55E29"/>
    <w:rsid w:val="463437B9"/>
    <w:rsid w:val="48C72BDD"/>
    <w:rsid w:val="49C82FF6"/>
    <w:rsid w:val="4AF87BA0"/>
    <w:rsid w:val="4BB82F40"/>
    <w:rsid w:val="4BDE03B6"/>
    <w:rsid w:val="4CD126A5"/>
    <w:rsid w:val="4EBF2B5A"/>
    <w:rsid w:val="4F14631C"/>
    <w:rsid w:val="50B01590"/>
    <w:rsid w:val="52144BA1"/>
    <w:rsid w:val="52356762"/>
    <w:rsid w:val="53AB53CF"/>
    <w:rsid w:val="55DB0865"/>
    <w:rsid w:val="562D075A"/>
    <w:rsid w:val="57912A7E"/>
    <w:rsid w:val="59482388"/>
    <w:rsid w:val="5D1A2FE2"/>
    <w:rsid w:val="607960A6"/>
    <w:rsid w:val="621A629C"/>
    <w:rsid w:val="641D3B9E"/>
    <w:rsid w:val="66257E30"/>
    <w:rsid w:val="66D813CF"/>
    <w:rsid w:val="681802BA"/>
    <w:rsid w:val="6D174BB2"/>
    <w:rsid w:val="6FB1376C"/>
    <w:rsid w:val="70EC5B68"/>
    <w:rsid w:val="75E03378"/>
    <w:rsid w:val="761F79CC"/>
    <w:rsid w:val="78B07252"/>
    <w:rsid w:val="7A8A2C5A"/>
    <w:rsid w:val="7B3E31E5"/>
    <w:rsid w:val="7B9E3910"/>
    <w:rsid w:val="7BFE0F64"/>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 w:type="paragraph" w:customStyle="1" w:styleId="15">
    <w:name w:val="正文_1"/>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1</TotalTime>
  <ScaleCrop>false</ScaleCrop>
  <LinksUpToDate>false</LinksUpToDate>
  <CharactersWithSpaces>1019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2022-01-06T10:40:22Z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81595382916C4EA195AE1667B7D43A95</vt:lpwstr>
  </property>
</Properties>
</file>