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 xml:space="preserve">江苏省中医院医疗设备招标公告- </w:t>
      </w:r>
    </w:p>
    <w:p>
      <w:pPr>
        <w:spacing w:line="360" w:lineRule="auto"/>
        <w:jc w:val="center"/>
        <w:rPr>
          <w:rFonts w:hint="default" w:ascii="Times New Roman" w:hAnsi="Times New Roman" w:cs="Times New Roman"/>
          <w:b/>
          <w:sz w:val="30"/>
          <w:szCs w:val="30"/>
          <w:lang w:eastAsia="zh-CN"/>
        </w:rPr>
      </w:pPr>
      <w:r>
        <w:rPr>
          <w:rFonts w:hint="eastAsia" w:cs="Times New Roman"/>
          <w:b/>
          <w:sz w:val="30"/>
          <w:szCs w:val="30"/>
          <w:lang w:eastAsia="zh-CN"/>
        </w:rPr>
        <w:t>高压灭菌器</w:t>
      </w:r>
    </w:p>
    <w:p>
      <w:pPr>
        <w:spacing w:line="360" w:lineRule="auto"/>
        <w:rPr>
          <w:rFonts w:hint="default" w:ascii="Times New Roman" w:hAnsi="Times New Roman" w:eastAsia="楷体" w:cs="Times New Roman"/>
          <w:b/>
          <w:bCs/>
          <w:sz w:val="24"/>
          <w:szCs w:val="32"/>
        </w:rPr>
      </w:pPr>
      <w:r>
        <w:rPr>
          <w:rFonts w:hint="default" w:ascii="Times New Roman" w:hAnsi="Times New Roman" w:eastAsia="楷体" w:cs="Times New Roman"/>
          <w:b/>
          <w:bCs/>
          <w:sz w:val="24"/>
          <w:szCs w:val="32"/>
        </w:rPr>
        <w:t>一、招标内容</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招标项目名称：江苏省中医院医疗设备</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项目实施地点：江苏省中医院</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3"/>
        <w:gridCol w:w="6341"/>
        <w:gridCol w:w="1215"/>
      </w:tblGrid>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 w:val="24"/>
                <w:szCs w:val="32"/>
              </w:rPr>
            </w:pPr>
            <w:r>
              <w:rPr>
                <w:rFonts w:hint="default" w:ascii="Times New Roman" w:hAnsi="Times New Roman" w:cs="Times New Roman"/>
                <w:sz w:val="24"/>
                <w:szCs w:val="32"/>
              </w:rPr>
              <w:t>序号</w:t>
            </w:r>
          </w:p>
        </w:tc>
        <w:tc>
          <w:tcPr>
            <w:tcW w:w="3721"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数量</w:t>
            </w:r>
          </w:p>
        </w:tc>
      </w:tr>
      <w:tr>
        <w:tblPrEx>
          <w:tblCellMar>
            <w:top w:w="0" w:type="dxa"/>
            <w:left w:w="108" w:type="dxa"/>
            <w:bottom w:w="0" w:type="dxa"/>
            <w:right w:w="108" w:type="dxa"/>
          </w:tblCellMar>
        </w:tblPrEx>
        <w:trPr>
          <w:trHeight w:val="285" w:hRule="atLeast"/>
        </w:trPr>
        <w:tc>
          <w:tcPr>
            <w:tcW w:w="56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32"/>
              </w:rPr>
            </w:pPr>
            <w:r>
              <w:rPr>
                <w:rFonts w:hint="default" w:ascii="Times New Roman" w:hAnsi="Times New Roman" w:cs="Times New Roman"/>
                <w:sz w:val="24"/>
                <w:szCs w:val="32"/>
              </w:rPr>
              <w:t>1</w:t>
            </w:r>
          </w:p>
        </w:tc>
        <w:tc>
          <w:tcPr>
            <w:tcW w:w="3721"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高压灭菌器</w:t>
            </w:r>
          </w:p>
        </w:tc>
        <w:tc>
          <w:tcPr>
            <w:tcW w:w="713" w:type="pct"/>
            <w:tcBorders>
              <w:top w:val="single" w:color="auto" w:sz="4" w:space="0"/>
              <w:left w:val="nil"/>
              <w:bottom w:val="single" w:color="auto" w:sz="4" w:space="0"/>
              <w:right w:val="single" w:color="auto" w:sz="4" w:space="0"/>
            </w:tcBorders>
            <w:vAlign w:val="center"/>
          </w:tcPr>
          <w:p>
            <w:pPr>
              <w:jc w:val="left"/>
              <w:rPr>
                <w:rFonts w:hint="default" w:ascii="Times New Roman" w:hAnsi="Times New Roman" w:cs="Times New Roman" w:eastAsiaTheme="minorEastAsia"/>
                <w:b w:val="0"/>
                <w:bCs/>
                <w:kern w:val="2"/>
                <w:sz w:val="24"/>
                <w:szCs w:val="24"/>
                <w:lang w:val="en-US" w:eastAsia="zh-CN" w:bidi="ar-SA"/>
              </w:rPr>
            </w:pPr>
            <w:r>
              <w:rPr>
                <w:rFonts w:hint="eastAsia" w:cs="Times New Roman" w:eastAsiaTheme="minorEastAsia"/>
                <w:b w:val="0"/>
                <w:bCs/>
                <w:kern w:val="2"/>
                <w:sz w:val="24"/>
                <w:szCs w:val="24"/>
                <w:lang w:val="en-US" w:eastAsia="zh-CN" w:bidi="ar-SA"/>
              </w:rPr>
              <w:t>1</w:t>
            </w:r>
          </w:p>
        </w:tc>
      </w:tr>
    </w:tbl>
    <w:p>
      <w:pPr>
        <w:spacing w:line="360" w:lineRule="auto"/>
        <w:ind w:left="-2" w:leftChars="-1" w:firstLine="2"/>
        <w:rPr>
          <w:rFonts w:hint="default" w:ascii="Times New Roman" w:hAnsi="Times New Roman" w:eastAsia="楷体" w:cs="Times New Roman"/>
          <w:b/>
          <w:bCs/>
          <w:sz w:val="24"/>
        </w:rPr>
      </w:pPr>
      <w:r>
        <w:rPr>
          <w:rFonts w:hint="default" w:ascii="Times New Roman" w:hAnsi="Times New Roman" w:eastAsia="楷体" w:cs="Times New Roman"/>
          <w:b/>
          <w:bCs/>
          <w:sz w:val="22"/>
          <w:szCs w:val="28"/>
        </w:rPr>
        <w:t>二、</w:t>
      </w:r>
      <w:r>
        <w:rPr>
          <w:rFonts w:hint="default" w:ascii="Times New Roman" w:hAnsi="Times New Roman" w:eastAsia="楷体" w:cs="Times New Roman"/>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⑥符合法律、法规规定的其它要求。</w:t>
      </w:r>
    </w:p>
    <w:p>
      <w:pPr>
        <w:spacing w:line="360" w:lineRule="auto"/>
        <w:ind w:left="120"/>
        <w:rPr>
          <w:rFonts w:hint="default" w:ascii="Times New Roman" w:hAnsi="Times New Roman" w:eastAsia="楷体" w:cs="Times New Roman"/>
          <w:b/>
          <w:bCs/>
          <w:sz w:val="24"/>
        </w:rPr>
      </w:pPr>
      <w:r>
        <w:rPr>
          <w:rFonts w:hint="default" w:ascii="Times New Roman" w:hAnsi="Times New Roman" w:eastAsia="楷体" w:cs="Times New Roman"/>
          <w:b/>
          <w:bCs/>
          <w:sz w:val="24"/>
        </w:rPr>
        <w:t>三、招标文件的获取</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招标文件领取开始时间：即日起</w:t>
      </w:r>
    </w:p>
    <w:p>
      <w:pPr>
        <w:spacing w:line="360" w:lineRule="auto"/>
        <w:ind w:left="120" w:leftChars="57" w:firstLine="480" w:firstLineChars="200"/>
        <w:rPr>
          <w:rFonts w:hint="default" w:ascii="Times New Roman" w:hAnsi="Times New Roman" w:cs="Times New Roman"/>
          <w:color w:val="000000"/>
          <w:sz w:val="24"/>
          <w:u w:val="single"/>
        </w:rPr>
      </w:pPr>
      <w:r>
        <w:rPr>
          <w:rFonts w:hint="default" w:ascii="Times New Roman" w:hAnsi="Times New Roman" w:cs="Times New Roman"/>
          <w:color w:val="000000"/>
          <w:sz w:val="24"/>
          <w:u w:val="single"/>
        </w:rPr>
        <w:t>获取招标文件方式：现场领取(免费)或者登陆http://www.jshtcm.com/→医院官网→设备招标→设备管理→文件下载→《江苏省中医院医疗设备投标文件范例20</w:t>
      </w:r>
      <w:r>
        <w:rPr>
          <w:rFonts w:hint="default" w:ascii="Times New Roman" w:hAnsi="Times New Roman" w:cs="Times New Roman"/>
          <w:color w:val="000000"/>
          <w:sz w:val="24"/>
          <w:u w:val="single"/>
          <w:lang w:val="en-US" w:eastAsia="zh-CN"/>
        </w:rPr>
        <w:t>21</w:t>
      </w:r>
      <w:r>
        <w:rPr>
          <w:rFonts w:hint="default" w:ascii="Times New Roman" w:hAnsi="Times New Roman" w:cs="Times New Roman"/>
          <w:color w:val="000000"/>
          <w:sz w:val="24"/>
          <w:u w:val="single"/>
        </w:rPr>
        <w:t>版（试行）》</w:t>
      </w:r>
    </w:p>
    <w:p>
      <w:pPr>
        <w:spacing w:line="360" w:lineRule="auto"/>
        <w:ind w:left="540" w:leftChars="257"/>
        <w:rPr>
          <w:rFonts w:hint="default" w:ascii="Times New Roman" w:hAnsi="Times New Roman" w:cs="Times New Roman"/>
          <w:sz w:val="24"/>
        </w:rPr>
      </w:pPr>
      <w:r>
        <w:rPr>
          <w:rFonts w:hint="default" w:ascii="Times New Roman" w:hAnsi="Times New Roman" w:cs="Times New Roman"/>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default" w:ascii="Times New Roman" w:hAnsi="Times New Roman" w:eastAsia="楷体" w:cs="Times New Roman"/>
          <w:b/>
          <w:bCs/>
          <w:sz w:val="24"/>
        </w:rPr>
      </w:pPr>
      <w:r>
        <w:rPr>
          <w:rFonts w:hint="default" w:ascii="Times New Roman" w:hAnsi="Times New Roman" w:eastAsia="楷体" w:cs="Times New Roman"/>
          <w:b/>
          <w:bCs/>
          <w:sz w:val="24"/>
        </w:rPr>
        <w:t>四、投标文件的递交</w:t>
      </w:r>
    </w:p>
    <w:p>
      <w:pPr>
        <w:spacing w:line="360" w:lineRule="auto"/>
        <w:ind w:left="120" w:leftChars="57" w:firstLine="480" w:firstLineChars="200"/>
        <w:rPr>
          <w:rFonts w:hint="default" w:ascii="Times New Roman" w:hAnsi="Times New Roman" w:cs="Times New Roman"/>
          <w:sz w:val="24"/>
        </w:rPr>
      </w:pPr>
      <w:r>
        <w:rPr>
          <w:rFonts w:hint="default" w:ascii="Times New Roman" w:hAnsi="Times New Roman" w:cs="Times New Roman"/>
          <w:sz w:val="24"/>
        </w:rPr>
        <w:t>投标文件接收截止时间：</w:t>
      </w:r>
      <w:r>
        <w:rPr>
          <w:rFonts w:hint="default" w:ascii="Times New Roman" w:hAnsi="Times New Roman" w:cs="Times New Roman"/>
          <w:color w:val="auto"/>
          <w:sz w:val="24"/>
        </w:rPr>
        <w:t xml:space="preserve"> 20</w:t>
      </w: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年</w:t>
      </w:r>
      <w:r>
        <w:rPr>
          <w:rFonts w:hint="eastAsia" w:cs="Times New Roman"/>
          <w:color w:val="auto"/>
          <w:sz w:val="24"/>
          <w:lang w:val="en-US" w:eastAsia="zh-CN"/>
        </w:rPr>
        <w:t>10</w:t>
      </w:r>
      <w:r>
        <w:rPr>
          <w:rFonts w:hint="default" w:ascii="Times New Roman" w:hAnsi="Times New Roman" w:cs="Times New Roman"/>
          <w:color w:val="auto"/>
          <w:sz w:val="24"/>
        </w:rPr>
        <w:t>月</w:t>
      </w:r>
      <w:r>
        <w:rPr>
          <w:rFonts w:hint="eastAsia" w:cs="Times New Roman"/>
          <w:color w:val="auto"/>
          <w:sz w:val="24"/>
          <w:lang w:val="en-US" w:eastAsia="zh-CN"/>
        </w:rPr>
        <w:t>29</w:t>
      </w:r>
      <w:r>
        <w:rPr>
          <w:rFonts w:hint="default" w:ascii="Times New Roman" w:hAnsi="Times New Roman" w:cs="Times New Roman"/>
          <w:color w:val="auto"/>
          <w:sz w:val="24"/>
        </w:rPr>
        <w:t>日</w:t>
      </w:r>
      <w:r>
        <w:rPr>
          <w:rFonts w:hint="eastAsia" w:cs="Times New Roman"/>
          <w:color w:val="auto"/>
          <w:sz w:val="24"/>
          <w:lang w:eastAsia="zh-CN"/>
        </w:rPr>
        <w:t>下午</w:t>
      </w:r>
      <w:r>
        <w:rPr>
          <w:rFonts w:hint="eastAsia" w:cs="Times New Roman"/>
          <w:color w:val="auto"/>
          <w:sz w:val="24"/>
          <w:lang w:val="en-US" w:eastAsia="zh-CN"/>
        </w:rPr>
        <w:t>5:0</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w:t>
      </w:r>
      <w:r>
        <w:rPr>
          <w:rFonts w:hint="default" w:ascii="Times New Roman" w:hAnsi="Times New Roman" w:cs="Times New Roman"/>
          <w:sz w:val="24"/>
        </w:rPr>
        <w:t>每日上午8:00~12:00，下午2:</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~5:</w:t>
      </w:r>
      <w:r>
        <w:rPr>
          <w:rFonts w:hint="eastAsia" w:cs="Times New Roman"/>
          <w:sz w:val="24"/>
          <w:lang w:val="en-US" w:eastAsia="zh-CN"/>
        </w:rPr>
        <w:t>0</w:t>
      </w:r>
      <w:r>
        <w:rPr>
          <w:rFonts w:hint="default" w:ascii="Times New Roman" w:hAnsi="Times New Roman" w:cs="Times New Roman"/>
          <w:sz w:val="24"/>
          <w:lang w:val="en-US" w:eastAsia="zh-CN"/>
        </w:rPr>
        <w:t>0</w:t>
      </w:r>
      <w:r>
        <w:rPr>
          <w:rFonts w:hint="default" w:ascii="Times New Roman" w:hAnsi="Times New Roman" w:cs="Times New Roman"/>
          <w:sz w:val="24"/>
        </w:rPr>
        <w:t>，北京时间，法定节假日除外，下同）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投标文件送达地点：江苏省中医院设备处（南京市汉中路155号5号楼41</w:t>
      </w:r>
      <w:r>
        <w:rPr>
          <w:rFonts w:hint="default" w:ascii="Times New Roman" w:hAnsi="Times New Roman" w:cs="Times New Roman"/>
          <w:sz w:val="24"/>
          <w:lang w:val="en-US" w:eastAsia="zh-CN"/>
        </w:rPr>
        <w:t>6</w:t>
      </w:r>
      <w:r>
        <w:rPr>
          <w:rFonts w:hint="default" w:ascii="Times New Roman" w:hAnsi="Times New Roman" w:cs="Times New Roman"/>
          <w:sz w:val="24"/>
        </w:rPr>
        <w:t>室）</w:t>
      </w:r>
      <w:bookmarkStart w:id="0" w:name="_GoBack"/>
      <w:bookmarkEnd w:id="0"/>
    </w:p>
    <w:p>
      <w:pPr>
        <w:spacing w:line="360" w:lineRule="auto"/>
        <w:ind w:left="540" w:hanging="542" w:hangingChars="225"/>
        <w:rPr>
          <w:rFonts w:hint="default" w:ascii="Times New Roman" w:hAnsi="Times New Roman" w:eastAsia="楷体" w:cs="Times New Roman"/>
          <w:b/>
          <w:bCs/>
          <w:color w:val="000000"/>
          <w:sz w:val="24"/>
        </w:rPr>
      </w:pPr>
      <w:r>
        <w:rPr>
          <w:rFonts w:hint="default" w:ascii="Times New Roman" w:hAnsi="Times New Roman" w:eastAsia="楷体" w:cs="Times New Roman"/>
          <w:b/>
          <w:bCs/>
          <w:color w:val="000000"/>
          <w:sz w:val="24"/>
        </w:rPr>
        <w:t>五、相关耗材备案及审核</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default" w:ascii="Times New Roman" w:hAnsi="Times New Roman" w:eastAsia="楷体" w:cs="Times New Roman"/>
          <w:b/>
          <w:bCs/>
          <w:sz w:val="24"/>
        </w:rPr>
      </w:pPr>
      <w:r>
        <w:rPr>
          <w:rFonts w:hint="default" w:ascii="Times New Roman" w:hAnsi="Times New Roman" w:eastAsia="楷体" w:cs="Times New Roman"/>
          <w:b/>
          <w:bCs/>
          <w:sz w:val="24"/>
        </w:rPr>
        <w:t>六、招标联系事项</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rPr>
        <w:t>联系人：</w:t>
      </w:r>
      <w:r>
        <w:rPr>
          <w:rFonts w:hint="eastAsia" w:cs="Times New Roman"/>
          <w:sz w:val="24"/>
          <w:lang w:eastAsia="zh-CN"/>
        </w:rPr>
        <w:t>蔡</w:t>
      </w:r>
      <w:r>
        <w:rPr>
          <w:rFonts w:hint="default" w:ascii="Times New Roman" w:hAnsi="Times New Roman" w:cs="Times New Roman"/>
          <w:sz w:val="24"/>
          <w:lang w:eastAsia="zh-CN"/>
        </w:rPr>
        <w:t>老师</w:t>
      </w:r>
      <w:r>
        <w:rPr>
          <w:rFonts w:hint="default" w:ascii="Times New Roman" w:hAnsi="Times New Roman" w:cs="Times New Roman"/>
          <w:sz w:val="24"/>
          <w:lang w:val="en-US" w:eastAsia="zh-CN"/>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联系方式：025-86617141-5041</w:t>
      </w:r>
      <w:r>
        <w:rPr>
          <w:rFonts w:hint="default" w:ascii="Times New Roman" w:hAnsi="Times New Roman" w:cs="Times New Roman"/>
          <w:sz w:val="24"/>
          <w:lang w:val="en-US" w:eastAsia="zh-CN"/>
        </w:rPr>
        <w:t>6</w:t>
      </w:r>
      <w:r>
        <w:rPr>
          <w:rFonts w:hint="default" w:ascii="Times New Roman" w:hAnsi="Times New Roman" w:cs="Times New Roman"/>
          <w:sz w:val="24"/>
        </w:rPr>
        <w:t xml:space="preserve">   </w:t>
      </w:r>
    </w:p>
    <w:p>
      <w:pPr>
        <w:ind w:firstLine="480" w:firstLineChars="200"/>
        <w:rPr>
          <w:rFonts w:hint="default" w:ascii="Times New Roman" w:hAnsi="Times New Roman" w:eastAsia="宋体" w:cs="Times New Roman"/>
          <w:lang w:val="en-US" w:eastAsia="zh-CN"/>
        </w:rPr>
      </w:pPr>
      <w:r>
        <w:rPr>
          <w:rFonts w:hint="default" w:ascii="Times New Roman" w:hAnsi="Times New Roman" w:cs="Times New Roman"/>
          <w:sz w:val="24"/>
        </w:rPr>
        <w:t>地址：南京市汉中路155号</w:t>
      </w:r>
      <w:r>
        <w:rPr>
          <w:rFonts w:hint="default" w:ascii="Times New Roman" w:hAnsi="Times New Roman" w:cs="Times New Roman"/>
          <w:sz w:val="24"/>
          <w:lang w:eastAsia="zh-CN"/>
        </w:rPr>
        <w:t>江苏省中医院</w:t>
      </w:r>
      <w:r>
        <w:rPr>
          <w:rFonts w:hint="default" w:ascii="Times New Roman" w:hAnsi="Times New Roman" w:cs="Times New Roman"/>
          <w:sz w:val="24"/>
        </w:rPr>
        <w:t>5号楼41</w:t>
      </w:r>
      <w:r>
        <w:rPr>
          <w:rFonts w:hint="default" w:ascii="Times New Roman" w:hAnsi="Times New Roman" w:cs="Times New Roman"/>
          <w:sz w:val="24"/>
          <w:lang w:val="en-US" w:eastAsia="zh-CN"/>
        </w:rPr>
        <w:t>6</w:t>
      </w:r>
      <w:r>
        <w:rPr>
          <w:rFonts w:hint="default" w:ascii="Times New Roman" w:hAnsi="Times New Roman" w:cs="Times New Roman"/>
          <w:sz w:val="24"/>
        </w:rPr>
        <w:t>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47557BC"/>
    <w:rsid w:val="056A3029"/>
    <w:rsid w:val="05A53369"/>
    <w:rsid w:val="05B36E72"/>
    <w:rsid w:val="05DD12B9"/>
    <w:rsid w:val="067009A1"/>
    <w:rsid w:val="0AE47F38"/>
    <w:rsid w:val="0D050B4E"/>
    <w:rsid w:val="13DD40A7"/>
    <w:rsid w:val="16421AC3"/>
    <w:rsid w:val="16A6771F"/>
    <w:rsid w:val="18F91491"/>
    <w:rsid w:val="1B25511A"/>
    <w:rsid w:val="1C2157C6"/>
    <w:rsid w:val="220C569D"/>
    <w:rsid w:val="23E84E53"/>
    <w:rsid w:val="259B5FBF"/>
    <w:rsid w:val="29B05EB8"/>
    <w:rsid w:val="2A1D1669"/>
    <w:rsid w:val="2B4728A8"/>
    <w:rsid w:val="2D474EC4"/>
    <w:rsid w:val="30323924"/>
    <w:rsid w:val="32805CE6"/>
    <w:rsid w:val="33A2360A"/>
    <w:rsid w:val="33CA31E9"/>
    <w:rsid w:val="370C30C1"/>
    <w:rsid w:val="37480B70"/>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2144BA1"/>
    <w:rsid w:val="52356762"/>
    <w:rsid w:val="53AB53CF"/>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19</TotalTime>
  <ScaleCrop>false</ScaleCrop>
  <LinksUpToDate>false</LinksUpToDate>
  <CharactersWithSpaces>1019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2021-10-22T08:27:20Z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81595382916C4EA195AE1667B7D43A95</vt:lpwstr>
  </property>
</Properties>
</file>