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介绍</w:t>
      </w:r>
      <w:r>
        <w:rPr>
          <w:rFonts w:hint="eastAsia" w:ascii="黑体" w:hAnsi="黑体" w:eastAsia="黑体" w:cs="黑体"/>
          <w:b/>
          <w:sz w:val="44"/>
          <w:szCs w:val="44"/>
        </w:rPr>
        <w:t xml:space="preserve">公告- </w:t>
      </w:r>
    </w:p>
    <w:p>
      <w:pPr>
        <w:spacing w:line="360" w:lineRule="auto"/>
        <w:jc w:val="center"/>
        <w:rPr>
          <w:rFonts w:hint="eastAsia"/>
          <w:b/>
          <w:sz w:val="30"/>
          <w:szCs w:val="30"/>
          <w:lang w:eastAsia="zh-CN"/>
        </w:rPr>
      </w:pPr>
      <w:r>
        <w:rPr>
          <w:rFonts w:hint="eastAsia"/>
          <w:b/>
          <w:sz w:val="30"/>
          <w:szCs w:val="30"/>
          <w:lang w:eastAsia="zh-CN"/>
        </w:rPr>
        <w:t>眼前节测量评估系统、准分子激光仪（第二次）</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9"/>
        <w:gridCol w:w="4936"/>
        <w:gridCol w:w="2214"/>
      </w:tblGrid>
      <w:tr>
        <w:tblPrEx>
          <w:tblCellMar>
            <w:top w:w="0" w:type="dxa"/>
            <w:left w:w="108" w:type="dxa"/>
            <w:bottom w:w="0" w:type="dxa"/>
            <w:right w:w="108" w:type="dxa"/>
          </w:tblCellMar>
        </w:tblPrEx>
        <w:trPr>
          <w:trHeight w:val="285" w:hRule="atLeast"/>
        </w:trPr>
        <w:tc>
          <w:tcPr>
            <w:tcW w:w="803"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6"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299"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803"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2896"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eastAsia="zh-CN"/>
              </w:rPr>
            </w:pPr>
            <w:r>
              <w:rPr>
                <w:rFonts w:hint="eastAsia"/>
                <w:sz w:val="24"/>
                <w:szCs w:val="32"/>
                <w:lang w:eastAsia="zh-CN"/>
              </w:rPr>
              <w:t>眼前节测量评估系统</w:t>
            </w:r>
          </w:p>
        </w:tc>
        <w:tc>
          <w:tcPr>
            <w:tcW w:w="1299"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3"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2</w:t>
            </w:r>
          </w:p>
        </w:tc>
        <w:tc>
          <w:tcPr>
            <w:tcW w:w="2896" w:type="pct"/>
            <w:tcBorders>
              <w:top w:val="single" w:color="auto" w:sz="4" w:space="0"/>
              <w:left w:val="nil"/>
              <w:bottom w:val="single" w:color="auto" w:sz="4" w:space="0"/>
              <w:right w:val="single" w:color="auto" w:sz="4" w:space="0"/>
            </w:tcBorders>
            <w:vAlign w:val="center"/>
          </w:tcPr>
          <w:p>
            <w:pPr>
              <w:jc w:val="center"/>
              <w:rPr>
                <w:rFonts w:hint="eastAsia"/>
                <w:sz w:val="24"/>
                <w:szCs w:val="32"/>
                <w:lang w:eastAsia="zh-CN"/>
              </w:rPr>
            </w:pPr>
            <w:r>
              <w:rPr>
                <w:rFonts w:hint="eastAsia"/>
                <w:sz w:val="24"/>
                <w:szCs w:val="32"/>
                <w:lang w:eastAsia="zh-CN"/>
              </w:rPr>
              <w:t>准分子激光仪</w:t>
            </w:r>
          </w:p>
        </w:tc>
        <w:tc>
          <w:tcPr>
            <w:tcW w:w="1299"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w:t>
      </w:r>
      <w:r>
        <w:rPr>
          <w:rFonts w:hint="eastAsia"/>
          <w:color w:val="000000"/>
          <w:sz w:val="24"/>
          <w:u w:val="single"/>
          <w:lang w:val="en-US" w:eastAsia="zh-CN"/>
        </w:rPr>
        <w:t>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21</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6</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10</w:t>
      </w:r>
      <w:r>
        <w:rPr>
          <w:rFonts w:hint="eastAsia"/>
          <w:color w:val="000000" w:themeColor="text1"/>
          <w:sz w:val="24"/>
          <w:highlight w:val="none"/>
          <w14:textFill>
            <w14:solidFill>
              <w14:schemeClr w14:val="tx1"/>
            </w14:solidFill>
          </w14:textFill>
        </w:rPr>
        <w:t>日上午1</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：00（</w:t>
      </w:r>
      <w:r>
        <w:rPr>
          <w:rFonts w:hint="eastAsia"/>
          <w:color w:val="000000" w:themeColor="text1"/>
          <w:sz w:val="24"/>
          <w14:textFill>
            <w14:solidFill>
              <w14:schemeClr w14:val="tx1"/>
            </w14:solidFill>
          </w14:textFill>
        </w:rPr>
        <w:t>每日上午8:00~12:00，下午2:30~5:</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0，北京时间，法定节假日除外，下同）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投标文件送达</w:t>
      </w:r>
      <w:bookmarkStart w:id="0" w:name="_GoBack"/>
      <w:bookmarkEnd w:id="0"/>
      <w:r>
        <w:rPr>
          <w:rFonts w:hint="eastAsia"/>
          <w:color w:val="000000" w:themeColor="text1"/>
          <w:sz w:val="24"/>
          <w14:textFill>
            <w14:solidFill>
              <w14:schemeClr w14:val="tx1"/>
            </w14:solidFill>
          </w14:textFill>
        </w:rPr>
        <w:t>地点：江苏省中医院设备处（南京市汉中路155号5号楼416室）</w:t>
      </w:r>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highlight w:val="none"/>
          <w14:textFill>
            <w14:solidFill>
              <w14:schemeClr w14:val="tx1"/>
            </w14:solidFill>
          </w14:textFill>
        </w:rPr>
        <w:t>肖老师</w:t>
      </w:r>
    </w:p>
    <w:p>
      <w:pPr>
        <w:spacing w:line="360" w:lineRule="auto"/>
        <w:ind w:firstLine="480" w:firstLineChars="200"/>
        <w:rPr>
          <w:sz w:val="24"/>
        </w:rPr>
      </w:pPr>
      <w:r>
        <w:rPr>
          <w:rFonts w:hint="eastAsia"/>
          <w:sz w:val="24"/>
        </w:rPr>
        <w:t xml:space="preserve">联系方式：025-86617141-50416    </w:t>
      </w:r>
    </w:p>
    <w:p>
      <w:pPr>
        <w:spacing w:line="360" w:lineRule="auto"/>
        <w:ind w:firstLine="480" w:firstLineChars="200"/>
        <w:rPr>
          <w:sz w:val="24"/>
        </w:rPr>
      </w:pPr>
      <w:r>
        <w:rPr>
          <w:rFonts w:hint="eastAsia"/>
          <w:sz w:val="24"/>
        </w:rPr>
        <w:t>地址：南京市汉中路155号5号楼416室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40073A0"/>
    <w:rsid w:val="14E06296"/>
    <w:rsid w:val="1D674704"/>
    <w:rsid w:val="221B6506"/>
    <w:rsid w:val="232873C8"/>
    <w:rsid w:val="40207A4F"/>
    <w:rsid w:val="402E6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127</TotalTime>
  <ScaleCrop>false</ScaleCrop>
  <LinksUpToDate>false</LinksUpToDate>
  <CharactersWithSpaces>1054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2021-06-02T15:58:59Z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